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43E" w:rsidRPr="004D3315" w:rsidRDefault="00D8747C" w:rsidP="001961D1">
      <w:pPr>
        <w:pStyle w:val="Title1"/>
        <w:rPr>
          <w:lang w:val="en-GB"/>
        </w:rPr>
      </w:pPr>
      <w:r w:rsidRPr="004D3315">
        <w:rPr>
          <w:lang w:val="en-GB"/>
        </w:rPr>
        <w:t xml:space="preserve">Template for Extended Abstract for the </w:t>
      </w:r>
      <w:r w:rsidR="00FC68D2" w:rsidRPr="00FC68D2">
        <w:rPr>
          <w:lang w:val="en-GB"/>
        </w:rPr>
        <w:t>12</w:t>
      </w:r>
      <w:r w:rsidR="00FC68D2" w:rsidRPr="004B0338">
        <w:rPr>
          <w:vertAlign w:val="superscript"/>
          <w:lang w:val="en-GB"/>
        </w:rPr>
        <w:t>th</w:t>
      </w:r>
      <w:r w:rsidR="00FC68D2" w:rsidRPr="00FC68D2">
        <w:rPr>
          <w:lang w:val="en-GB"/>
        </w:rPr>
        <w:t xml:space="preserve"> Annual BMDA Conference "Successful 21</w:t>
      </w:r>
      <w:r w:rsidR="00FC68D2" w:rsidRPr="004B0338">
        <w:rPr>
          <w:vertAlign w:val="superscript"/>
          <w:lang w:val="en-GB"/>
        </w:rPr>
        <w:t>st</w:t>
      </w:r>
      <w:r w:rsidR="00FC68D2" w:rsidRPr="00FC68D2">
        <w:rPr>
          <w:lang w:val="en-GB"/>
        </w:rPr>
        <w:t xml:space="preserve"> Century Organization"</w:t>
      </w:r>
    </w:p>
    <w:p w:rsidR="00B62BDD" w:rsidRPr="004D3315" w:rsidRDefault="00B62BDD" w:rsidP="00B62BDD">
      <w:pPr>
        <w:pStyle w:val="Author"/>
      </w:pPr>
      <w:r w:rsidRPr="004D3315">
        <w:t>First Author</w:t>
      </w:r>
      <w:r w:rsidRPr="00AC2E1D">
        <w:rPr>
          <w:sz w:val="22"/>
          <w:szCs w:val="22"/>
          <w:vertAlign w:val="superscript"/>
        </w:rPr>
        <w:t>1</w:t>
      </w:r>
      <w:r w:rsidRPr="004D3315">
        <w:t>, Second Author</w:t>
      </w:r>
      <w:r w:rsidRPr="004D3315">
        <w:rPr>
          <w:sz w:val="22"/>
          <w:szCs w:val="22"/>
          <w:vertAlign w:val="superscript"/>
        </w:rPr>
        <w:t>2</w:t>
      </w:r>
      <w:r w:rsidR="004D3315">
        <w:t>,</w:t>
      </w:r>
      <w:r w:rsidRPr="004D3315">
        <w:t xml:space="preserve"> Third Author</w:t>
      </w:r>
      <w:r w:rsidRPr="004D3315">
        <w:rPr>
          <w:sz w:val="22"/>
          <w:szCs w:val="22"/>
          <w:vertAlign w:val="superscript"/>
        </w:rPr>
        <w:t>3</w:t>
      </w:r>
    </w:p>
    <w:p w:rsidR="00BF6DB5" w:rsidRPr="004D3315" w:rsidRDefault="00B62BDD" w:rsidP="00B62BDD">
      <w:pPr>
        <w:pStyle w:val="Authorinformation"/>
        <w:spacing w:after="0"/>
      </w:pPr>
      <w:r w:rsidRPr="004D3315">
        <w:rPr>
          <w:szCs w:val="20"/>
          <w:vertAlign w:val="superscript"/>
        </w:rPr>
        <w:t>1</w:t>
      </w:r>
      <w:r w:rsidR="00176557">
        <w:t xml:space="preserve"> Organiz</w:t>
      </w:r>
      <w:r w:rsidRPr="004D3315">
        <w:t>ation, Country, e-mail</w:t>
      </w:r>
    </w:p>
    <w:p w:rsidR="00B62BDD" w:rsidRPr="004D3315" w:rsidRDefault="00B62BDD" w:rsidP="00B62BDD">
      <w:pPr>
        <w:pStyle w:val="Authorinformation"/>
        <w:spacing w:after="0"/>
      </w:pPr>
      <w:r w:rsidRPr="004D3315">
        <w:rPr>
          <w:szCs w:val="20"/>
          <w:vertAlign w:val="superscript"/>
        </w:rPr>
        <w:t>2</w:t>
      </w:r>
      <w:r w:rsidRPr="004D3315">
        <w:t xml:space="preserve"> Organi</w:t>
      </w:r>
      <w:r w:rsidR="00176557">
        <w:t>z</w:t>
      </w:r>
      <w:r w:rsidRPr="004D3315">
        <w:t>ation, Country, e-mail</w:t>
      </w:r>
    </w:p>
    <w:p w:rsidR="00B62BDD" w:rsidRPr="004D3315" w:rsidRDefault="00B62BDD" w:rsidP="00B62BDD">
      <w:pPr>
        <w:pStyle w:val="Authorinformation"/>
      </w:pPr>
      <w:r w:rsidRPr="004D3315">
        <w:rPr>
          <w:szCs w:val="20"/>
          <w:vertAlign w:val="superscript"/>
        </w:rPr>
        <w:t>3</w:t>
      </w:r>
      <w:r w:rsidR="00176557">
        <w:t xml:space="preserve"> Organiz</w:t>
      </w:r>
      <w:r w:rsidRPr="004D3315">
        <w:t>ation, Country, e-mail</w:t>
      </w:r>
    </w:p>
    <w:p w:rsidR="001D7145" w:rsidRPr="004D3315" w:rsidRDefault="00D1763B" w:rsidP="00FD399F">
      <w:pPr>
        <w:spacing w:before="240" w:after="240" w:line="240" w:lineRule="auto"/>
        <w:jc w:val="center"/>
        <w:rPr>
          <w:rFonts w:ascii="Times New Roman" w:hAnsi="Times New Roman"/>
          <w:b/>
          <w:sz w:val="24"/>
          <w:szCs w:val="24"/>
          <w:lang w:val="en-GB"/>
        </w:rPr>
      </w:pPr>
      <w:r w:rsidRPr="00D1763B">
        <w:rPr>
          <w:rFonts w:ascii="Times New Roman" w:hAnsi="Times New Roman"/>
          <w:b/>
          <w:sz w:val="24"/>
          <w:szCs w:val="24"/>
          <w:lang w:val="en-GB"/>
        </w:rPr>
        <w:t>Abstract</w:t>
      </w:r>
    </w:p>
    <w:p w:rsidR="00780B69" w:rsidRPr="004D3315" w:rsidRDefault="00780B69" w:rsidP="004D3315">
      <w:pPr>
        <w:spacing w:after="0" w:line="240" w:lineRule="auto"/>
        <w:ind w:left="567" w:right="566" w:firstLine="284"/>
        <w:jc w:val="both"/>
        <w:rPr>
          <w:rFonts w:ascii="Times New Roman" w:hAnsi="Times New Roman"/>
          <w:sz w:val="20"/>
          <w:szCs w:val="20"/>
          <w:lang w:val="en-GB"/>
        </w:rPr>
      </w:pPr>
      <w:r w:rsidRPr="004D3315">
        <w:rPr>
          <w:rFonts w:ascii="Times New Roman" w:hAnsi="Times New Roman"/>
          <w:sz w:val="20"/>
          <w:szCs w:val="20"/>
          <w:lang w:val="en-GB"/>
        </w:rPr>
        <w:t>This document presents the instructions needed to prepare the extended abstracts to be inc</w:t>
      </w:r>
      <w:r w:rsidR="00FC68D2">
        <w:rPr>
          <w:rFonts w:ascii="Times New Roman" w:hAnsi="Times New Roman"/>
          <w:sz w:val="20"/>
          <w:szCs w:val="20"/>
          <w:lang w:val="en-GB"/>
        </w:rPr>
        <w:t>luded in the proceedings of the</w:t>
      </w:r>
      <w:r w:rsidR="00FC68D2" w:rsidRPr="00FC68D2">
        <w:rPr>
          <w:rFonts w:ascii="Times New Roman" w:hAnsi="Times New Roman"/>
          <w:sz w:val="20"/>
          <w:szCs w:val="20"/>
          <w:lang w:val="en-GB"/>
        </w:rPr>
        <w:t xml:space="preserve"> 12th Annual </w:t>
      </w:r>
      <w:proofErr w:type="spellStart"/>
      <w:r w:rsidR="00FC68D2" w:rsidRPr="00FC68D2">
        <w:rPr>
          <w:rFonts w:ascii="Times New Roman" w:hAnsi="Times New Roman"/>
          <w:sz w:val="20"/>
          <w:szCs w:val="20"/>
          <w:lang w:val="en-GB"/>
        </w:rPr>
        <w:t>BMDA</w:t>
      </w:r>
      <w:proofErr w:type="spellEnd"/>
      <w:r w:rsidR="00FC68D2" w:rsidRPr="00FC68D2">
        <w:rPr>
          <w:rFonts w:ascii="Times New Roman" w:hAnsi="Times New Roman"/>
          <w:sz w:val="20"/>
          <w:szCs w:val="20"/>
          <w:lang w:val="en-GB"/>
        </w:rPr>
        <w:t xml:space="preserve"> Conference "Successful 21st Century Organization" </w:t>
      </w:r>
      <w:r w:rsidR="00EB5FA2" w:rsidRPr="004D3315">
        <w:rPr>
          <w:rFonts w:ascii="Times New Roman" w:hAnsi="Times New Roman"/>
          <w:sz w:val="20"/>
          <w:szCs w:val="20"/>
          <w:lang w:val="en-GB"/>
        </w:rPr>
        <w:t>(</w:t>
      </w:r>
      <w:r w:rsidR="00FC68D2" w:rsidRPr="00FC68D2">
        <w:rPr>
          <w:rFonts w:ascii="Times New Roman" w:hAnsi="Times New Roman"/>
          <w:sz w:val="20"/>
          <w:szCs w:val="20"/>
          <w:lang w:val="en-GB"/>
        </w:rPr>
        <w:t xml:space="preserve">BMDA </w:t>
      </w:r>
      <w:r w:rsidR="00EB5FA2" w:rsidRPr="004D3315">
        <w:rPr>
          <w:rFonts w:ascii="Times New Roman" w:hAnsi="Times New Roman"/>
          <w:sz w:val="20"/>
          <w:szCs w:val="20"/>
          <w:lang w:val="en-GB"/>
        </w:rPr>
        <w:t xml:space="preserve">-2014). </w:t>
      </w:r>
      <w:r w:rsidR="00F5651F" w:rsidRPr="004D3315">
        <w:rPr>
          <w:rFonts w:ascii="Times New Roman" w:hAnsi="Times New Roman"/>
          <w:sz w:val="20"/>
          <w:szCs w:val="20"/>
          <w:lang w:val="en-GB"/>
        </w:rPr>
        <w:t xml:space="preserve">The template contains predefined styles and the document text layout. </w:t>
      </w:r>
      <w:r w:rsidR="00EB5FA2" w:rsidRPr="004D3315">
        <w:rPr>
          <w:rFonts w:ascii="Times New Roman" w:hAnsi="Times New Roman"/>
          <w:sz w:val="20"/>
          <w:szCs w:val="20"/>
          <w:lang w:val="en-GB"/>
        </w:rPr>
        <w:t>Please use this template when preparing your extended abstract</w:t>
      </w:r>
      <w:r w:rsidR="00F5651F" w:rsidRPr="004D3315">
        <w:rPr>
          <w:rFonts w:ascii="Times New Roman" w:hAnsi="Times New Roman"/>
          <w:sz w:val="20"/>
          <w:szCs w:val="20"/>
          <w:lang w:val="en-GB"/>
        </w:rPr>
        <w:t>, while t</w:t>
      </w:r>
      <w:r w:rsidR="00EB5FA2" w:rsidRPr="004D3315">
        <w:rPr>
          <w:rFonts w:ascii="Times New Roman" w:hAnsi="Times New Roman"/>
          <w:sz w:val="20"/>
          <w:szCs w:val="20"/>
          <w:lang w:val="en-GB"/>
        </w:rPr>
        <w:t xml:space="preserve">his will ensure a uniform format in the publication. The extended abstract must be submitted </w:t>
      </w:r>
      <w:r w:rsidR="00726298">
        <w:rPr>
          <w:rFonts w:ascii="Times New Roman" w:hAnsi="Times New Roman"/>
          <w:sz w:val="20"/>
          <w:szCs w:val="20"/>
          <w:lang w:val="en-GB"/>
        </w:rPr>
        <w:t xml:space="preserve">by e-mail to </w:t>
      </w:r>
      <w:hyperlink r:id="rId9" w:history="1">
        <w:r w:rsidR="00726298" w:rsidRPr="00AA7BBB">
          <w:rPr>
            <w:rStyle w:val="Hyperlink"/>
            <w:rFonts w:ascii="Times New Roman" w:hAnsi="Times New Roman"/>
            <w:sz w:val="20"/>
            <w:szCs w:val="20"/>
            <w:lang w:val="en-GB"/>
          </w:rPr>
          <w:t>projects@bmda.net</w:t>
        </w:r>
      </w:hyperlink>
      <w:r w:rsidR="00726298">
        <w:rPr>
          <w:rFonts w:ascii="Times New Roman" w:hAnsi="Times New Roman"/>
          <w:sz w:val="20"/>
          <w:szCs w:val="20"/>
          <w:lang w:val="en-GB"/>
        </w:rPr>
        <w:t xml:space="preserve"> until</w:t>
      </w:r>
      <w:r w:rsidR="00726298" w:rsidRPr="00726298">
        <w:rPr>
          <w:rFonts w:ascii="Times New Roman" w:hAnsi="Times New Roman"/>
          <w:sz w:val="20"/>
          <w:szCs w:val="20"/>
          <w:lang w:val="en-GB"/>
        </w:rPr>
        <w:t xml:space="preserve"> </w:t>
      </w:r>
      <w:r w:rsidR="004D3315" w:rsidRPr="00726298">
        <w:rPr>
          <w:rFonts w:ascii="Times New Roman" w:hAnsi="Times New Roman"/>
          <w:sz w:val="20"/>
          <w:szCs w:val="20"/>
          <w:lang w:val="en-GB"/>
        </w:rPr>
        <w:t>the</w:t>
      </w:r>
      <w:r w:rsidR="004D3315" w:rsidRPr="00726298">
        <w:rPr>
          <w:rFonts w:ascii="Times New Roman" w:hAnsi="Times New Roman"/>
          <w:b/>
          <w:color w:val="FF0000"/>
          <w:sz w:val="20"/>
          <w:szCs w:val="20"/>
          <w:lang w:val="en-GB"/>
        </w:rPr>
        <w:t xml:space="preserve"> </w:t>
      </w:r>
      <w:r w:rsidR="00A0726C">
        <w:rPr>
          <w:rFonts w:ascii="Times New Roman" w:hAnsi="Times New Roman"/>
          <w:b/>
          <w:color w:val="FF0000"/>
          <w:sz w:val="20"/>
          <w:szCs w:val="20"/>
          <w:lang w:val="en-GB"/>
        </w:rPr>
        <w:t>22</w:t>
      </w:r>
      <w:r w:rsidR="00A0726C">
        <w:rPr>
          <w:rFonts w:ascii="Times New Roman" w:hAnsi="Times New Roman"/>
          <w:b/>
          <w:color w:val="FF0000"/>
          <w:sz w:val="20"/>
          <w:szCs w:val="20"/>
          <w:vertAlign w:val="superscript"/>
          <w:lang w:val="en-GB"/>
        </w:rPr>
        <w:t>nd</w:t>
      </w:r>
      <w:bookmarkStart w:id="0" w:name="_GoBack"/>
      <w:bookmarkEnd w:id="0"/>
      <w:r w:rsidR="004D3315" w:rsidRPr="00726298">
        <w:rPr>
          <w:rFonts w:ascii="Times New Roman" w:hAnsi="Times New Roman"/>
          <w:b/>
          <w:color w:val="FF0000"/>
          <w:sz w:val="20"/>
          <w:szCs w:val="20"/>
          <w:lang w:val="en-GB"/>
        </w:rPr>
        <w:t xml:space="preserve"> of </w:t>
      </w:r>
      <w:r w:rsidR="00BF34B5" w:rsidRPr="00726298">
        <w:rPr>
          <w:rFonts w:ascii="Times New Roman" w:hAnsi="Times New Roman"/>
          <w:b/>
          <w:color w:val="FF0000"/>
          <w:sz w:val="20"/>
          <w:szCs w:val="20"/>
          <w:lang w:val="en-GB"/>
        </w:rPr>
        <w:t>April</w:t>
      </w:r>
      <w:r w:rsidR="004D3315" w:rsidRPr="00726298">
        <w:rPr>
          <w:rFonts w:ascii="Times New Roman" w:hAnsi="Times New Roman"/>
          <w:b/>
          <w:color w:val="FF0000"/>
          <w:sz w:val="20"/>
          <w:szCs w:val="20"/>
          <w:lang w:val="en-GB"/>
        </w:rPr>
        <w:t>, 2014</w:t>
      </w:r>
      <w:r w:rsidR="00EB5FA2" w:rsidRPr="004D3315">
        <w:rPr>
          <w:rFonts w:ascii="Times New Roman" w:hAnsi="Times New Roman"/>
          <w:sz w:val="20"/>
          <w:szCs w:val="20"/>
          <w:lang w:val="en-GB"/>
        </w:rPr>
        <w:t>.</w:t>
      </w:r>
    </w:p>
    <w:p w:rsidR="004D3315" w:rsidRPr="004D3315" w:rsidRDefault="004D3315" w:rsidP="004D3315">
      <w:pPr>
        <w:pStyle w:val="AEuroNormal"/>
        <w:ind w:left="567" w:right="566"/>
        <w:rPr>
          <w:sz w:val="20"/>
          <w:lang w:val="en-GB"/>
        </w:rPr>
      </w:pPr>
      <w:r w:rsidRPr="004D3315">
        <w:rPr>
          <w:i/>
          <w:sz w:val="20"/>
          <w:lang w:val="en-GB"/>
        </w:rPr>
        <w:t>Keywords</w:t>
      </w:r>
      <w:r w:rsidRPr="004D3315">
        <w:rPr>
          <w:sz w:val="20"/>
          <w:lang w:val="en-GB"/>
        </w:rPr>
        <w:t xml:space="preserve">: </w:t>
      </w:r>
      <w:r w:rsidR="00F57CFE">
        <w:rPr>
          <w:sz w:val="20"/>
          <w:lang w:val="en-GB"/>
        </w:rPr>
        <w:t>BMDA</w:t>
      </w:r>
      <w:r w:rsidRPr="004D3315">
        <w:rPr>
          <w:sz w:val="20"/>
          <w:lang w:val="en-GB"/>
        </w:rPr>
        <w:t>-2014, template, extended abstract.</w:t>
      </w:r>
    </w:p>
    <w:p w:rsidR="004D3315" w:rsidRPr="004D3315" w:rsidRDefault="004D3315" w:rsidP="004D3315">
      <w:pPr>
        <w:spacing w:before="240" w:after="240" w:line="240" w:lineRule="auto"/>
        <w:jc w:val="center"/>
        <w:rPr>
          <w:rFonts w:ascii="Times New Roman" w:hAnsi="Times New Roman"/>
          <w:b/>
          <w:sz w:val="24"/>
          <w:szCs w:val="24"/>
          <w:lang w:val="en-GB"/>
        </w:rPr>
      </w:pPr>
      <w:r>
        <w:rPr>
          <w:rFonts w:ascii="Times New Roman" w:hAnsi="Times New Roman"/>
          <w:b/>
          <w:sz w:val="24"/>
          <w:szCs w:val="24"/>
          <w:lang w:val="en-GB"/>
        </w:rPr>
        <w:t>Introduction</w:t>
      </w:r>
    </w:p>
    <w:p w:rsidR="005B6418" w:rsidRPr="004D3315" w:rsidRDefault="00F5651F" w:rsidP="005B6418">
      <w:pPr>
        <w:spacing w:after="0" w:line="240" w:lineRule="auto"/>
        <w:ind w:firstLine="567"/>
        <w:jc w:val="both"/>
        <w:rPr>
          <w:rFonts w:ascii="Times New Roman" w:hAnsi="Times New Roman"/>
          <w:lang w:val="en-GB"/>
        </w:rPr>
      </w:pPr>
      <w:r w:rsidRPr="004D3315">
        <w:rPr>
          <w:rFonts w:ascii="Times New Roman" w:hAnsi="Times New Roman"/>
          <w:lang w:val="en-GB"/>
        </w:rPr>
        <w:t>The extended abstr</w:t>
      </w:r>
      <w:r w:rsidR="004D3315">
        <w:rPr>
          <w:rFonts w:ascii="Times New Roman" w:hAnsi="Times New Roman"/>
          <w:lang w:val="en-GB"/>
        </w:rPr>
        <w:t>act must comprehensibly summaris</w:t>
      </w:r>
      <w:r w:rsidRPr="004D3315">
        <w:rPr>
          <w:rFonts w:ascii="Times New Roman" w:hAnsi="Times New Roman"/>
          <w:lang w:val="en-GB"/>
        </w:rPr>
        <w:t xml:space="preserve">e the main points of the study: the aim and scope of your study, </w:t>
      </w:r>
      <w:r w:rsidR="005B6418" w:rsidRPr="004D3315">
        <w:rPr>
          <w:rFonts w:ascii="Times New Roman" w:hAnsi="Times New Roman"/>
          <w:lang w:val="en-GB"/>
        </w:rPr>
        <w:t xml:space="preserve">brief literature review, </w:t>
      </w:r>
      <w:r w:rsidRPr="004D3315">
        <w:rPr>
          <w:rFonts w:ascii="Times New Roman" w:hAnsi="Times New Roman"/>
          <w:lang w:val="en-GB"/>
        </w:rPr>
        <w:t>your materials and methods, and the main conclusions of the study. The extended abstract should present the development of the research problem and the aim of the research, namely the author should introduce the research problem, develop the background and state the purpose and rationale.</w:t>
      </w:r>
      <w:r w:rsidR="005B6418" w:rsidRPr="004D3315">
        <w:rPr>
          <w:rFonts w:ascii="Times New Roman" w:hAnsi="Times New Roman"/>
          <w:lang w:val="en-GB"/>
        </w:rPr>
        <w:t xml:space="preserve"> Brief review of the literature should be provided in the extended abstract. There </w:t>
      </w:r>
      <w:r w:rsidR="00FA3F96" w:rsidRPr="004D3315">
        <w:rPr>
          <w:rFonts w:ascii="Times New Roman" w:hAnsi="Times New Roman"/>
          <w:lang w:val="en-GB"/>
        </w:rPr>
        <w:t xml:space="preserve">also </w:t>
      </w:r>
      <w:r w:rsidR="005B6418" w:rsidRPr="004D3315">
        <w:rPr>
          <w:rFonts w:ascii="Times New Roman" w:hAnsi="Times New Roman"/>
          <w:lang w:val="en-GB"/>
        </w:rPr>
        <w:t xml:space="preserve">should be shortly described used </w:t>
      </w:r>
      <w:r w:rsidR="00AD140A" w:rsidRPr="004D3315">
        <w:rPr>
          <w:rFonts w:ascii="Times New Roman" w:hAnsi="Times New Roman"/>
          <w:lang w:val="en-GB"/>
        </w:rPr>
        <w:t xml:space="preserve">research </w:t>
      </w:r>
      <w:r w:rsidR="005B6418" w:rsidRPr="004D3315">
        <w:rPr>
          <w:rFonts w:ascii="Times New Roman" w:hAnsi="Times New Roman"/>
          <w:lang w:val="en-GB"/>
        </w:rPr>
        <w:t>methodology.</w:t>
      </w:r>
      <w:r w:rsidR="003211A7" w:rsidRPr="004D3315">
        <w:rPr>
          <w:rFonts w:ascii="Times New Roman" w:hAnsi="Times New Roman"/>
          <w:lang w:val="en-GB"/>
        </w:rPr>
        <w:t xml:space="preserve"> The main findings and conclusions</w:t>
      </w:r>
      <w:r w:rsidR="00A7630A" w:rsidRPr="004D3315">
        <w:rPr>
          <w:rFonts w:ascii="Times New Roman" w:hAnsi="Times New Roman"/>
          <w:lang w:val="en-GB"/>
        </w:rPr>
        <w:t xml:space="preserve"> of the study</w:t>
      </w:r>
      <w:r w:rsidR="004D3315">
        <w:rPr>
          <w:rFonts w:ascii="Times New Roman" w:hAnsi="Times New Roman"/>
          <w:lang w:val="en-GB"/>
        </w:rPr>
        <w:t xml:space="preserve"> should be summaris</w:t>
      </w:r>
      <w:r w:rsidR="003211A7" w:rsidRPr="004D3315">
        <w:rPr>
          <w:rFonts w:ascii="Times New Roman" w:hAnsi="Times New Roman"/>
          <w:lang w:val="en-GB"/>
        </w:rPr>
        <w:t xml:space="preserve">ed </w:t>
      </w:r>
      <w:r w:rsidR="00A7630A" w:rsidRPr="004D3315">
        <w:rPr>
          <w:rFonts w:ascii="Times New Roman" w:hAnsi="Times New Roman"/>
          <w:lang w:val="en-GB"/>
        </w:rPr>
        <w:t>at the end of the extended abstract</w:t>
      </w:r>
      <w:r w:rsidR="0076309F">
        <w:rPr>
          <w:rFonts w:ascii="Times New Roman" w:hAnsi="Times New Roman"/>
          <w:lang w:val="en-GB"/>
        </w:rPr>
        <w:t>.</w:t>
      </w:r>
    </w:p>
    <w:p w:rsidR="008C4CD0" w:rsidRPr="004D3315" w:rsidRDefault="008C4CD0" w:rsidP="00B742CD">
      <w:pPr>
        <w:spacing w:after="0" w:line="240" w:lineRule="auto"/>
        <w:ind w:firstLine="567"/>
        <w:jc w:val="both"/>
        <w:rPr>
          <w:rFonts w:ascii="Times New Roman" w:eastAsia="PMingLiU" w:hAnsi="Times New Roman"/>
          <w:lang w:val="en-GB" w:eastAsia="zh-TW"/>
        </w:rPr>
      </w:pPr>
      <w:r w:rsidRPr="004D3315">
        <w:rPr>
          <w:rFonts w:ascii="Times New Roman" w:hAnsi="Times New Roman"/>
          <w:lang w:val="en-GB"/>
        </w:rPr>
        <w:t>The extended</w:t>
      </w:r>
      <w:r w:rsidRPr="004D3315">
        <w:rPr>
          <w:rFonts w:ascii="Times New Roman" w:eastAsia="PMingLiU" w:hAnsi="Times New Roman"/>
          <w:lang w:val="en-GB" w:eastAsia="zh-TW"/>
        </w:rPr>
        <w:t xml:space="preserve"> abstract </w:t>
      </w:r>
      <w:r w:rsidR="00FA3F96" w:rsidRPr="004D3315">
        <w:rPr>
          <w:rFonts w:ascii="Times New Roman" w:eastAsia="PMingLiU" w:hAnsi="Times New Roman"/>
          <w:lang w:val="en-GB" w:eastAsia="zh-TW"/>
        </w:rPr>
        <w:t xml:space="preserve">also </w:t>
      </w:r>
      <w:r w:rsidRPr="004D3315">
        <w:rPr>
          <w:rFonts w:ascii="Times New Roman" w:eastAsia="PMingLiU" w:hAnsi="Times New Roman"/>
          <w:lang w:val="en-GB" w:eastAsia="zh-TW"/>
        </w:rPr>
        <w:t xml:space="preserve">should include a </w:t>
      </w:r>
      <w:r w:rsidRPr="00702931">
        <w:rPr>
          <w:rFonts w:ascii="Times New Roman" w:eastAsia="PMingLiU" w:hAnsi="Times New Roman"/>
          <w:lang w:val="en-GB" w:eastAsia="zh-TW"/>
        </w:rPr>
        <w:t>Title</w:t>
      </w:r>
      <w:r w:rsidRPr="004D3315">
        <w:rPr>
          <w:rFonts w:ascii="Times New Roman" w:eastAsia="PMingLiU" w:hAnsi="Times New Roman"/>
          <w:lang w:val="en-GB" w:eastAsia="zh-TW"/>
        </w:rPr>
        <w:t xml:space="preserve">, the </w:t>
      </w:r>
      <w:r w:rsidRPr="0076309F">
        <w:rPr>
          <w:rFonts w:ascii="Times New Roman" w:eastAsia="PMingLiU" w:hAnsi="Times New Roman"/>
          <w:lang w:val="en-GB" w:eastAsia="zh-TW"/>
        </w:rPr>
        <w:t>information of Authors and Affiliations, Keywords</w:t>
      </w:r>
      <w:r w:rsidR="00702931">
        <w:rPr>
          <w:rFonts w:ascii="Times New Roman" w:eastAsia="PMingLiU" w:hAnsi="Times New Roman"/>
          <w:lang w:val="en-GB" w:eastAsia="zh-TW"/>
        </w:rPr>
        <w:t xml:space="preserve"> (3-5)</w:t>
      </w:r>
      <w:r w:rsidR="00EB2F66" w:rsidRPr="0076309F">
        <w:rPr>
          <w:rFonts w:ascii="Times New Roman" w:eastAsia="PMingLiU" w:hAnsi="Times New Roman"/>
          <w:lang w:val="en-GB" w:eastAsia="zh-TW"/>
        </w:rPr>
        <w:t xml:space="preserve">, </w:t>
      </w:r>
      <w:r w:rsidR="00FC68D2" w:rsidRPr="00FC68D2">
        <w:rPr>
          <w:rFonts w:ascii="Times New Roman" w:eastAsia="PMingLiU" w:hAnsi="Times New Roman"/>
          <w:lang w:val="en-GB" w:eastAsia="zh-TW"/>
        </w:rPr>
        <w:t>Abstract</w:t>
      </w:r>
      <w:r w:rsidR="00F86A70">
        <w:rPr>
          <w:rFonts w:ascii="Times New Roman" w:eastAsia="PMingLiU" w:hAnsi="Times New Roman"/>
          <w:lang w:val="en-GB" w:eastAsia="zh-TW"/>
        </w:rPr>
        <w:t xml:space="preserve"> (100-</w:t>
      </w:r>
      <w:r w:rsidR="00702931">
        <w:rPr>
          <w:rFonts w:ascii="Times New Roman" w:eastAsia="PMingLiU" w:hAnsi="Times New Roman"/>
          <w:lang w:val="en-GB" w:eastAsia="zh-TW"/>
        </w:rPr>
        <w:t>150 words)</w:t>
      </w:r>
      <w:r w:rsidR="00EB2F66" w:rsidRPr="0076309F">
        <w:rPr>
          <w:rFonts w:ascii="Times New Roman" w:eastAsia="PMingLiU" w:hAnsi="Times New Roman"/>
          <w:lang w:val="en-GB" w:eastAsia="zh-TW"/>
        </w:rPr>
        <w:t>, Introduction, Method</w:t>
      </w:r>
      <w:r w:rsidR="00702931">
        <w:rPr>
          <w:rFonts w:ascii="Times New Roman" w:eastAsia="PMingLiU" w:hAnsi="Times New Roman"/>
          <w:lang w:val="en-GB" w:eastAsia="zh-TW"/>
        </w:rPr>
        <w:t>ology of R</w:t>
      </w:r>
      <w:r w:rsidR="00BF34B5">
        <w:rPr>
          <w:rFonts w:ascii="Times New Roman" w:eastAsia="PMingLiU" w:hAnsi="Times New Roman"/>
          <w:lang w:val="en-GB" w:eastAsia="zh-TW"/>
        </w:rPr>
        <w:t>esearch</w:t>
      </w:r>
      <w:r w:rsidR="00EB2F66" w:rsidRPr="0076309F">
        <w:rPr>
          <w:rFonts w:ascii="Times New Roman" w:eastAsia="PMingLiU" w:hAnsi="Times New Roman"/>
          <w:lang w:val="en-GB" w:eastAsia="zh-TW"/>
        </w:rPr>
        <w:t>, Results, Conclusions</w:t>
      </w:r>
      <w:r w:rsidR="0076309F" w:rsidRPr="0076309F">
        <w:rPr>
          <w:rFonts w:ascii="Times New Roman" w:eastAsia="PMingLiU" w:hAnsi="Times New Roman"/>
          <w:lang w:val="en-GB" w:eastAsia="zh-TW"/>
        </w:rPr>
        <w:t>,</w:t>
      </w:r>
      <w:r w:rsidR="00D50F78" w:rsidRPr="0076309F">
        <w:rPr>
          <w:rFonts w:ascii="Times New Roman" w:eastAsia="PMingLiU" w:hAnsi="Times New Roman"/>
          <w:lang w:val="en-GB" w:eastAsia="zh-TW"/>
        </w:rPr>
        <w:t xml:space="preserve"> and References.</w:t>
      </w:r>
      <w:r w:rsidRPr="004D3315">
        <w:rPr>
          <w:rFonts w:ascii="Times New Roman" w:eastAsia="PMingLiU" w:hAnsi="Times New Roman"/>
          <w:lang w:val="en-GB" w:eastAsia="zh-TW"/>
        </w:rPr>
        <w:t xml:space="preserve"> </w:t>
      </w:r>
      <w:r w:rsidR="00EB5FA2" w:rsidRPr="004D3315">
        <w:rPr>
          <w:rFonts w:ascii="Times New Roman" w:hAnsi="Times New Roman"/>
          <w:lang w:val="en-GB"/>
        </w:rPr>
        <w:t xml:space="preserve">In order to achieve graphical consistency, the extended abstract should be written using Microsoft Word. </w:t>
      </w:r>
      <w:r w:rsidRPr="004D3315">
        <w:rPr>
          <w:rFonts w:ascii="Times New Roman" w:hAnsi="Times New Roman"/>
          <w:lang w:val="en-GB"/>
        </w:rPr>
        <w:t xml:space="preserve">Throughout the extended abstract, use Times New Roman font with single spacing between lines. The recommended font size is 14 </w:t>
      </w:r>
      <w:proofErr w:type="spellStart"/>
      <w:r w:rsidRPr="004D3315">
        <w:rPr>
          <w:rFonts w:ascii="Times New Roman" w:hAnsi="Times New Roman"/>
          <w:lang w:val="en-GB"/>
        </w:rPr>
        <w:t>pts</w:t>
      </w:r>
      <w:proofErr w:type="spellEnd"/>
      <w:r w:rsidRPr="004D3315">
        <w:rPr>
          <w:rFonts w:ascii="Times New Roman" w:hAnsi="Times New Roman"/>
          <w:lang w:val="en-GB"/>
        </w:rPr>
        <w:t xml:space="preserve"> for the paper title and 11 </w:t>
      </w:r>
      <w:proofErr w:type="spellStart"/>
      <w:r w:rsidRPr="004D3315">
        <w:rPr>
          <w:rFonts w:ascii="Times New Roman" w:hAnsi="Times New Roman"/>
          <w:lang w:val="en-GB"/>
        </w:rPr>
        <w:t>pts</w:t>
      </w:r>
      <w:proofErr w:type="spellEnd"/>
      <w:r w:rsidRPr="004D3315">
        <w:rPr>
          <w:rFonts w:ascii="Times New Roman" w:hAnsi="Times New Roman"/>
          <w:lang w:val="en-GB"/>
        </w:rPr>
        <w:t xml:space="preserve"> </w:t>
      </w:r>
      <w:r w:rsidR="00EB5FA2" w:rsidRPr="004D3315">
        <w:rPr>
          <w:rFonts w:ascii="Times New Roman" w:hAnsi="Times New Roman"/>
          <w:lang w:val="en-GB"/>
        </w:rPr>
        <w:t>for the main text</w:t>
      </w:r>
      <w:r w:rsidRPr="004D3315">
        <w:rPr>
          <w:rFonts w:ascii="Times New Roman" w:hAnsi="Times New Roman"/>
          <w:lang w:val="en-GB"/>
        </w:rPr>
        <w:t>. The main text should be justified on both sides. T</w:t>
      </w:r>
      <w:r w:rsidRPr="004D3315">
        <w:rPr>
          <w:rFonts w:ascii="Times New Roman" w:eastAsia="PMingLiU" w:hAnsi="Times New Roman"/>
          <w:lang w:val="en-GB" w:eastAsia="zh-TW"/>
        </w:rPr>
        <w:t xml:space="preserve">he length of an extended abstract should not </w:t>
      </w:r>
      <w:r w:rsidRPr="004D3315">
        <w:rPr>
          <w:rFonts w:ascii="Times New Roman" w:hAnsi="Times New Roman"/>
          <w:lang w:val="en-GB"/>
        </w:rPr>
        <w:t xml:space="preserve">exceed </w:t>
      </w:r>
      <w:r w:rsidR="00BC2530" w:rsidRPr="004D3315">
        <w:rPr>
          <w:rFonts w:ascii="Times New Roman" w:hAnsi="Times New Roman"/>
          <w:lang w:val="en-GB"/>
        </w:rPr>
        <w:t>3</w:t>
      </w:r>
      <w:r w:rsidR="00EB5FA2" w:rsidRPr="004D3315">
        <w:rPr>
          <w:rFonts w:ascii="Times New Roman" w:hAnsi="Times New Roman"/>
          <w:lang w:val="en-GB"/>
        </w:rPr>
        <w:t>-</w:t>
      </w:r>
      <w:r w:rsidR="00BC2530" w:rsidRPr="004D3315">
        <w:rPr>
          <w:rFonts w:ascii="Times New Roman" w:hAnsi="Times New Roman"/>
          <w:lang w:val="en-GB"/>
        </w:rPr>
        <w:t>4</w:t>
      </w:r>
      <w:r w:rsidRPr="004D3315">
        <w:rPr>
          <w:rFonts w:ascii="Times New Roman" w:hAnsi="Times New Roman"/>
          <w:lang w:val="en-GB"/>
        </w:rPr>
        <w:t xml:space="preserve"> A4 pages (word count of approximately </w:t>
      </w:r>
      <w:r w:rsidR="00BF34B5">
        <w:rPr>
          <w:rFonts w:ascii="Times New Roman" w:hAnsi="Times New Roman"/>
          <w:lang w:val="en-GB"/>
        </w:rPr>
        <w:t>2000</w:t>
      </w:r>
      <w:r w:rsidRPr="004D3315">
        <w:rPr>
          <w:rFonts w:ascii="Times New Roman" w:hAnsi="Times New Roman"/>
          <w:lang w:val="en-GB"/>
        </w:rPr>
        <w:t>-</w:t>
      </w:r>
      <w:r w:rsidR="00EB5FA2" w:rsidRPr="004D3315">
        <w:rPr>
          <w:rFonts w:ascii="Times New Roman" w:hAnsi="Times New Roman"/>
          <w:lang w:val="en-GB"/>
        </w:rPr>
        <w:t>2</w:t>
      </w:r>
      <w:r w:rsidR="00BF34B5">
        <w:rPr>
          <w:rFonts w:ascii="Times New Roman" w:hAnsi="Times New Roman"/>
          <w:lang w:val="en-GB"/>
        </w:rPr>
        <w:t>8</w:t>
      </w:r>
      <w:r w:rsidR="00EB5FA2" w:rsidRPr="004D3315">
        <w:rPr>
          <w:rFonts w:ascii="Times New Roman" w:hAnsi="Times New Roman"/>
          <w:lang w:val="en-GB"/>
        </w:rPr>
        <w:t>00</w:t>
      </w:r>
      <w:r w:rsidRPr="004D3315">
        <w:rPr>
          <w:rFonts w:ascii="Times New Roman" w:hAnsi="Times New Roman"/>
          <w:lang w:val="en-GB"/>
        </w:rPr>
        <w:t xml:space="preserve"> words).</w:t>
      </w:r>
      <w:r w:rsidR="00EB5FA2" w:rsidRPr="004D3315">
        <w:rPr>
          <w:rFonts w:ascii="Times New Roman" w:hAnsi="Times New Roman"/>
          <w:lang w:val="en-GB"/>
        </w:rPr>
        <w:t xml:space="preserve"> </w:t>
      </w:r>
      <w:r w:rsidRPr="004D3315">
        <w:rPr>
          <w:rFonts w:ascii="Times New Roman" w:eastAsia="PMingLiU" w:hAnsi="Times New Roman"/>
          <w:bCs/>
          <w:lang w:val="en-GB" w:eastAsia="zh-TW"/>
        </w:rPr>
        <w:t>Other specific guidelines are given below.</w:t>
      </w:r>
    </w:p>
    <w:p w:rsidR="008C4CD0" w:rsidRPr="004D3315" w:rsidRDefault="008C4CD0" w:rsidP="008C4CD0">
      <w:pPr>
        <w:numPr>
          <w:ilvl w:val="0"/>
          <w:numId w:val="2"/>
        </w:numPr>
        <w:tabs>
          <w:tab w:val="clear" w:pos="829"/>
          <w:tab w:val="num" w:pos="1080"/>
        </w:tabs>
        <w:spacing w:after="0" w:line="240" w:lineRule="auto"/>
        <w:ind w:left="1080" w:hanging="513"/>
        <w:jc w:val="both"/>
        <w:rPr>
          <w:rFonts w:ascii="Times New Roman" w:eastAsia="PMingLiU" w:hAnsi="Times New Roman"/>
          <w:lang w:val="en-GB" w:eastAsia="zh-TW"/>
        </w:rPr>
      </w:pPr>
      <w:r w:rsidRPr="004D3315">
        <w:rPr>
          <w:rFonts w:ascii="Times New Roman" w:hAnsi="Times New Roman"/>
          <w:lang w:val="en-GB"/>
        </w:rPr>
        <w:t>Title</w:t>
      </w:r>
      <w:r w:rsidRPr="004D3315">
        <w:rPr>
          <w:rFonts w:ascii="Times New Roman" w:hAnsi="Times New Roman"/>
          <w:b/>
          <w:lang w:val="en-GB"/>
        </w:rPr>
        <w:t xml:space="preserve">: </w:t>
      </w:r>
      <w:r w:rsidRPr="004D3315">
        <w:rPr>
          <w:rFonts w:ascii="Times New Roman" w:hAnsi="Times New Roman"/>
          <w:lang w:val="en-GB"/>
        </w:rPr>
        <w:t xml:space="preserve">Please provide a descriptive title of the paper. The title should </w:t>
      </w:r>
      <w:r w:rsidRPr="004D3315">
        <w:rPr>
          <w:rFonts w:ascii="Times New Roman" w:eastAsia="PMingLiU" w:hAnsi="Times New Roman"/>
          <w:lang w:val="en-GB" w:eastAsia="zh-TW"/>
        </w:rPr>
        <w:t xml:space="preserve">be concise and </w:t>
      </w:r>
      <w:r w:rsidRPr="004D3315">
        <w:rPr>
          <w:rFonts w:ascii="Times New Roman" w:hAnsi="Times New Roman"/>
          <w:lang w:val="en-GB"/>
        </w:rPr>
        <w:t>not span more than 2 lines.</w:t>
      </w:r>
      <w:r w:rsidRPr="004D3315">
        <w:rPr>
          <w:rFonts w:ascii="Times New Roman" w:eastAsia="PMingLiU" w:hAnsi="Times New Roman"/>
          <w:lang w:val="en-GB" w:eastAsia="zh-TW"/>
        </w:rPr>
        <w:t xml:space="preserve"> Use </w:t>
      </w:r>
      <w:r w:rsidRPr="004D3315">
        <w:rPr>
          <w:rFonts w:ascii="Times New Roman" w:hAnsi="Times New Roman"/>
          <w:lang w:val="en-GB"/>
        </w:rPr>
        <w:t>Times New Roman font</w:t>
      </w:r>
      <w:r w:rsidRPr="004D3315">
        <w:rPr>
          <w:rFonts w:ascii="Times New Roman" w:eastAsia="PMingLiU" w:hAnsi="Times New Roman"/>
          <w:lang w:val="en-GB" w:eastAsia="zh-TW"/>
        </w:rPr>
        <w:t xml:space="preserve"> with a font size of 14 </w:t>
      </w:r>
      <w:proofErr w:type="spellStart"/>
      <w:r w:rsidRPr="004D3315">
        <w:rPr>
          <w:rFonts w:ascii="Times New Roman" w:eastAsia="PMingLiU" w:hAnsi="Times New Roman"/>
          <w:lang w:val="en-GB" w:eastAsia="zh-TW"/>
        </w:rPr>
        <w:t>pts</w:t>
      </w:r>
      <w:proofErr w:type="spellEnd"/>
      <w:r w:rsidRPr="004D3315">
        <w:rPr>
          <w:rFonts w:ascii="Times New Roman" w:eastAsia="PMingLiU" w:hAnsi="Times New Roman"/>
          <w:lang w:val="en-GB" w:eastAsia="zh-TW"/>
        </w:rPr>
        <w:t xml:space="preserve"> and in boldface for the title</w:t>
      </w:r>
      <w:r w:rsidR="00655F1A" w:rsidRPr="004D3315">
        <w:rPr>
          <w:rFonts w:ascii="Times New Roman" w:eastAsia="PMingLiU" w:hAnsi="Times New Roman"/>
          <w:lang w:val="en-GB" w:eastAsia="zh-TW"/>
        </w:rPr>
        <w:t xml:space="preserve"> (</w:t>
      </w:r>
      <w:r w:rsidR="00655F1A" w:rsidRPr="004D3315">
        <w:rPr>
          <w:rFonts w:ascii="Times New Roman" w:hAnsi="Times New Roman"/>
          <w:lang w:val="en-GB"/>
        </w:rPr>
        <w:t>style Title1</w:t>
      </w:r>
      <w:r w:rsidR="00655F1A" w:rsidRPr="004D3315">
        <w:rPr>
          <w:rFonts w:ascii="Times New Roman" w:eastAsia="PMingLiU" w:hAnsi="Times New Roman"/>
          <w:lang w:val="en-GB" w:eastAsia="zh-TW"/>
        </w:rPr>
        <w:t>)</w:t>
      </w:r>
      <w:r w:rsidRPr="004D3315">
        <w:rPr>
          <w:rFonts w:ascii="Times New Roman" w:eastAsia="PMingLiU" w:hAnsi="Times New Roman"/>
          <w:lang w:val="en-GB" w:eastAsia="zh-TW"/>
        </w:rPr>
        <w:t xml:space="preserve">. </w:t>
      </w:r>
      <w:r w:rsidR="00EB5FA2" w:rsidRPr="004D3315">
        <w:rPr>
          <w:rFonts w:ascii="Times New Roman" w:hAnsi="Times New Roman"/>
          <w:lang w:val="en-GB"/>
        </w:rPr>
        <w:t xml:space="preserve">The title’s each initial letter (except prepositions and articles) </w:t>
      </w:r>
      <w:r w:rsidR="00655F1A" w:rsidRPr="004D3315">
        <w:rPr>
          <w:rFonts w:ascii="Times New Roman" w:hAnsi="Times New Roman"/>
          <w:lang w:val="en-GB"/>
        </w:rPr>
        <w:t>should be capitalized.</w:t>
      </w:r>
    </w:p>
    <w:p w:rsidR="008C4CD0" w:rsidRPr="004D3315" w:rsidRDefault="008C4CD0" w:rsidP="008C4CD0">
      <w:pPr>
        <w:numPr>
          <w:ilvl w:val="0"/>
          <w:numId w:val="2"/>
        </w:numPr>
        <w:tabs>
          <w:tab w:val="clear" w:pos="829"/>
          <w:tab w:val="num" w:pos="1080"/>
        </w:tabs>
        <w:spacing w:after="0" w:line="240" w:lineRule="auto"/>
        <w:ind w:left="1080" w:hanging="513"/>
        <w:jc w:val="both"/>
        <w:rPr>
          <w:rFonts w:ascii="Times New Roman" w:eastAsia="PMingLiU" w:hAnsi="Times New Roman"/>
          <w:lang w:val="en-GB" w:eastAsia="zh-TW"/>
        </w:rPr>
      </w:pPr>
      <w:r w:rsidRPr="004D3315">
        <w:rPr>
          <w:rFonts w:ascii="Times New Roman" w:hAnsi="Times New Roman"/>
          <w:lang w:val="en-GB"/>
        </w:rPr>
        <w:t>Authors and Affiliations</w:t>
      </w:r>
      <w:r w:rsidRPr="004D3315">
        <w:rPr>
          <w:rFonts w:ascii="Times New Roman" w:hAnsi="Times New Roman"/>
          <w:b/>
          <w:lang w:val="en-GB"/>
        </w:rPr>
        <w:t xml:space="preserve">: </w:t>
      </w:r>
      <w:r w:rsidRPr="004D3315">
        <w:rPr>
          <w:rFonts w:ascii="Times New Roman" w:hAnsi="Times New Roman"/>
          <w:lang w:val="en-GB"/>
        </w:rPr>
        <w:t>Include the first name, middle initials and surname of all the authors</w:t>
      </w:r>
      <w:r w:rsidR="00655F1A" w:rsidRPr="004D3315">
        <w:rPr>
          <w:rFonts w:ascii="Times New Roman" w:hAnsi="Times New Roman"/>
          <w:lang w:val="en-GB"/>
        </w:rPr>
        <w:t>’</w:t>
      </w:r>
      <w:r w:rsidRPr="004D3315">
        <w:rPr>
          <w:rFonts w:ascii="Times New Roman" w:hAnsi="Times New Roman"/>
          <w:lang w:val="en-GB"/>
        </w:rPr>
        <w:t xml:space="preserve">. </w:t>
      </w:r>
      <w:r w:rsidR="00655F1A" w:rsidRPr="004D3315">
        <w:rPr>
          <w:rFonts w:ascii="Times New Roman" w:hAnsi="Times New Roman"/>
          <w:lang w:val="en-GB"/>
        </w:rPr>
        <w:t xml:space="preserve">The author’s name is 12 </w:t>
      </w:r>
      <w:proofErr w:type="gramStart"/>
      <w:r w:rsidR="00655F1A" w:rsidRPr="004D3315">
        <w:rPr>
          <w:rFonts w:ascii="Times New Roman" w:hAnsi="Times New Roman"/>
          <w:lang w:val="en-GB"/>
        </w:rPr>
        <w:t>point,</w:t>
      </w:r>
      <w:proofErr w:type="gramEnd"/>
      <w:r w:rsidR="00655F1A" w:rsidRPr="004D3315">
        <w:rPr>
          <w:rFonts w:ascii="Times New Roman" w:hAnsi="Times New Roman"/>
          <w:lang w:val="en-GB"/>
        </w:rPr>
        <w:t xml:space="preserve"> bold, </w:t>
      </w:r>
      <w:r w:rsidR="00AC2E1D" w:rsidRPr="004D3315">
        <w:rPr>
          <w:rFonts w:ascii="Times New Roman" w:hAnsi="Times New Roman"/>
          <w:lang w:val="en-GB"/>
        </w:rPr>
        <w:t>centred</w:t>
      </w:r>
      <w:r w:rsidR="00655F1A" w:rsidRPr="004D3315">
        <w:rPr>
          <w:rFonts w:ascii="Times New Roman" w:hAnsi="Times New Roman"/>
          <w:lang w:val="en-GB"/>
        </w:rPr>
        <w:t xml:space="preserve"> (style Author). </w:t>
      </w:r>
      <w:r w:rsidRPr="004D3315">
        <w:rPr>
          <w:rFonts w:ascii="Times New Roman" w:hAnsi="Times New Roman"/>
          <w:lang w:val="en-GB"/>
        </w:rPr>
        <w:t xml:space="preserve">The affiliations of all the authors should be included. </w:t>
      </w:r>
      <w:r w:rsidR="00655F1A" w:rsidRPr="004D3315">
        <w:rPr>
          <w:rFonts w:ascii="Times New Roman" w:hAnsi="Times New Roman"/>
          <w:lang w:val="en-GB"/>
        </w:rPr>
        <w:t xml:space="preserve">The affiliation is 10 points, </w:t>
      </w:r>
      <w:r w:rsidR="00AC2E1D" w:rsidRPr="004D3315">
        <w:rPr>
          <w:rFonts w:ascii="Times New Roman" w:hAnsi="Times New Roman"/>
          <w:lang w:val="en-GB"/>
        </w:rPr>
        <w:t>centred</w:t>
      </w:r>
      <w:r w:rsidR="00655F1A" w:rsidRPr="004D3315">
        <w:rPr>
          <w:rFonts w:ascii="Times New Roman" w:hAnsi="Times New Roman"/>
          <w:lang w:val="en-GB"/>
        </w:rPr>
        <w:t xml:space="preserve"> (style </w:t>
      </w:r>
      <w:r w:rsidR="00AC2E1D" w:rsidRPr="004D3315">
        <w:rPr>
          <w:rFonts w:ascii="Times New Roman" w:hAnsi="Times New Roman"/>
          <w:lang w:val="en-GB"/>
        </w:rPr>
        <w:t>Author information</w:t>
      </w:r>
      <w:r w:rsidR="00655F1A" w:rsidRPr="004D3315">
        <w:rPr>
          <w:rFonts w:ascii="Times New Roman" w:hAnsi="Times New Roman"/>
          <w:lang w:val="en-GB"/>
        </w:rPr>
        <w:t xml:space="preserve">). </w:t>
      </w:r>
      <w:r w:rsidRPr="004D3315">
        <w:rPr>
          <w:rFonts w:ascii="Times New Roman" w:hAnsi="Times New Roman"/>
          <w:lang w:val="en-GB"/>
        </w:rPr>
        <w:t>The e-mail of the author</w:t>
      </w:r>
      <w:r w:rsidR="00655F1A" w:rsidRPr="004D3315">
        <w:rPr>
          <w:rFonts w:ascii="Times New Roman" w:hAnsi="Times New Roman"/>
          <w:lang w:val="en-GB"/>
        </w:rPr>
        <w:t>s’</w:t>
      </w:r>
      <w:r w:rsidRPr="004D3315">
        <w:rPr>
          <w:rFonts w:ascii="Times New Roman" w:hAnsi="Times New Roman"/>
          <w:lang w:val="en-GB"/>
        </w:rPr>
        <w:t xml:space="preserve"> should be shown.</w:t>
      </w:r>
      <w:r w:rsidR="00EB5FA2" w:rsidRPr="004D3315">
        <w:rPr>
          <w:rFonts w:ascii="Times New Roman" w:hAnsi="Times New Roman"/>
          <w:lang w:val="en-GB"/>
        </w:rPr>
        <w:t xml:space="preserve"> </w:t>
      </w:r>
      <w:r w:rsidR="00655F1A" w:rsidRPr="004D3315">
        <w:rPr>
          <w:rFonts w:ascii="Times New Roman" w:hAnsi="Times New Roman"/>
          <w:lang w:val="en-GB"/>
        </w:rPr>
        <w:t>The e-mail address is not</w:t>
      </w:r>
      <w:r w:rsidR="00EB5FA2" w:rsidRPr="004D3315">
        <w:rPr>
          <w:rFonts w:ascii="Times New Roman" w:hAnsi="Times New Roman"/>
          <w:lang w:val="en-GB"/>
        </w:rPr>
        <w:t xml:space="preserve"> a hypertext link.</w:t>
      </w:r>
    </w:p>
    <w:p w:rsidR="00EB5FA2" w:rsidRPr="004D3315" w:rsidRDefault="00EB5FA2" w:rsidP="00EB5FA2">
      <w:pPr>
        <w:numPr>
          <w:ilvl w:val="0"/>
          <w:numId w:val="2"/>
        </w:numPr>
        <w:tabs>
          <w:tab w:val="clear" w:pos="829"/>
          <w:tab w:val="num" w:pos="1080"/>
        </w:tabs>
        <w:spacing w:after="0" w:line="240" w:lineRule="auto"/>
        <w:ind w:left="1080" w:hanging="513"/>
        <w:jc w:val="both"/>
        <w:rPr>
          <w:rFonts w:ascii="Times New Roman" w:eastAsia="PMingLiU" w:hAnsi="Times New Roman"/>
          <w:lang w:val="en-GB" w:eastAsia="zh-TW"/>
        </w:rPr>
      </w:pPr>
      <w:r w:rsidRPr="004D3315">
        <w:rPr>
          <w:rFonts w:ascii="Times New Roman" w:eastAsia="PMingLiU" w:hAnsi="Times New Roman"/>
          <w:lang w:val="en-GB" w:eastAsia="zh-TW"/>
        </w:rPr>
        <w:t xml:space="preserve">Page Layout: </w:t>
      </w:r>
      <w:r w:rsidRPr="004D3315">
        <w:rPr>
          <w:rFonts w:ascii="Times New Roman" w:hAnsi="Times New Roman"/>
          <w:lang w:val="en-GB"/>
        </w:rPr>
        <w:t xml:space="preserve">The extended abstract should be laid out on A4 format </w:t>
      </w:r>
      <w:r w:rsidRPr="004D3315">
        <w:rPr>
          <w:rFonts w:ascii="Times New Roman" w:eastAsia="PMingLiU" w:hAnsi="Times New Roman"/>
          <w:lang w:val="en-GB" w:eastAsia="zh-TW"/>
        </w:rPr>
        <w:t>which is 210 mm wide and 297 mm long</w:t>
      </w:r>
      <w:r w:rsidRPr="004D3315">
        <w:rPr>
          <w:rFonts w:ascii="Times New Roman" w:hAnsi="Times New Roman"/>
          <w:lang w:val="en-GB"/>
        </w:rPr>
        <w:t xml:space="preserve">. </w:t>
      </w:r>
      <w:r w:rsidRPr="004D3315">
        <w:rPr>
          <w:rFonts w:ascii="Times New Roman" w:eastAsia="PMingLiU" w:hAnsi="Times New Roman"/>
          <w:lang w:val="en-GB" w:eastAsia="zh-TW"/>
        </w:rPr>
        <w:t xml:space="preserve">The margins must be set as follows: </w:t>
      </w:r>
      <w:r w:rsidRPr="004D3315">
        <w:rPr>
          <w:rFonts w:ascii="Times New Roman" w:hAnsi="Times New Roman"/>
          <w:lang w:val="en-GB"/>
        </w:rPr>
        <w:t xml:space="preserve">Top </w:t>
      </w:r>
      <w:r w:rsidRPr="004D3315">
        <w:rPr>
          <w:rFonts w:ascii="Times New Roman" w:eastAsia="PMingLiU" w:hAnsi="Times New Roman"/>
          <w:lang w:val="en-GB" w:eastAsia="zh-TW"/>
        </w:rPr>
        <w:t xml:space="preserve">= </w:t>
      </w:r>
      <w:r w:rsidRPr="004D3315">
        <w:rPr>
          <w:rFonts w:ascii="Times New Roman" w:hAnsi="Times New Roman"/>
          <w:lang w:val="en-GB"/>
        </w:rPr>
        <w:t xml:space="preserve">2 cm; Bottom </w:t>
      </w:r>
      <w:r w:rsidRPr="004D3315">
        <w:rPr>
          <w:rFonts w:ascii="Times New Roman" w:eastAsia="PMingLiU" w:hAnsi="Times New Roman"/>
          <w:lang w:val="en-GB" w:eastAsia="zh-TW"/>
        </w:rPr>
        <w:t xml:space="preserve">= </w:t>
      </w:r>
      <w:r w:rsidRPr="004D3315">
        <w:rPr>
          <w:rFonts w:ascii="Times New Roman" w:hAnsi="Times New Roman"/>
          <w:lang w:val="en-GB"/>
        </w:rPr>
        <w:t xml:space="preserve">2 cm; Left </w:t>
      </w:r>
      <w:r w:rsidRPr="004D3315">
        <w:rPr>
          <w:rFonts w:ascii="Times New Roman" w:eastAsia="PMingLiU" w:hAnsi="Times New Roman"/>
          <w:lang w:val="en-GB" w:eastAsia="zh-TW"/>
        </w:rPr>
        <w:t xml:space="preserve">= </w:t>
      </w:r>
      <w:r w:rsidRPr="004D3315">
        <w:rPr>
          <w:rFonts w:ascii="Times New Roman" w:hAnsi="Times New Roman"/>
          <w:lang w:val="en-GB"/>
        </w:rPr>
        <w:t xml:space="preserve">2 cm; Right </w:t>
      </w:r>
      <w:r w:rsidRPr="004D3315">
        <w:rPr>
          <w:rFonts w:ascii="Times New Roman" w:eastAsia="PMingLiU" w:hAnsi="Times New Roman"/>
          <w:lang w:val="en-GB" w:eastAsia="zh-TW"/>
        </w:rPr>
        <w:t xml:space="preserve">= </w:t>
      </w:r>
      <w:r w:rsidRPr="004D3315">
        <w:rPr>
          <w:rFonts w:ascii="Times New Roman" w:hAnsi="Times New Roman"/>
          <w:lang w:val="en-GB"/>
        </w:rPr>
        <w:t>2 cm.</w:t>
      </w:r>
    </w:p>
    <w:p w:rsidR="002D0528" w:rsidRPr="004D3315" w:rsidRDefault="008C4CD0" w:rsidP="002D0528">
      <w:pPr>
        <w:numPr>
          <w:ilvl w:val="0"/>
          <w:numId w:val="2"/>
        </w:numPr>
        <w:tabs>
          <w:tab w:val="clear" w:pos="829"/>
          <w:tab w:val="num" w:pos="1080"/>
        </w:tabs>
        <w:spacing w:after="0" w:line="240" w:lineRule="auto"/>
        <w:ind w:left="1080" w:hanging="513"/>
        <w:jc w:val="both"/>
        <w:rPr>
          <w:rFonts w:ascii="Times New Roman" w:hAnsi="Times New Roman"/>
          <w:lang w:val="en-GB"/>
        </w:rPr>
      </w:pPr>
      <w:r w:rsidRPr="004D3315">
        <w:rPr>
          <w:rFonts w:ascii="Times New Roman" w:hAnsi="Times New Roman"/>
          <w:lang w:val="en-GB"/>
        </w:rPr>
        <w:t>Tables:</w:t>
      </w:r>
      <w:r w:rsidRPr="004D3315">
        <w:rPr>
          <w:rFonts w:ascii="Times New Roman" w:hAnsi="Times New Roman"/>
          <w:b/>
          <w:lang w:val="en-GB"/>
        </w:rPr>
        <w:t xml:space="preserve"> </w:t>
      </w:r>
      <w:r w:rsidRPr="004D3315">
        <w:rPr>
          <w:rFonts w:ascii="Times New Roman" w:hAnsi="Times New Roman"/>
          <w:lang w:val="en-GB"/>
        </w:rPr>
        <w:t>Tables should be numbered and captioned. As a guideline, the extended abstract should not contain more than 2 tables.</w:t>
      </w:r>
      <w:r w:rsidRPr="004D3315">
        <w:rPr>
          <w:rFonts w:ascii="Times New Roman" w:eastAsia="PMingLiU" w:hAnsi="Times New Roman"/>
          <w:lang w:val="en-GB" w:eastAsia="zh-TW"/>
        </w:rPr>
        <w:t xml:space="preserve"> </w:t>
      </w:r>
      <w:r w:rsidR="002D0528" w:rsidRPr="004D3315">
        <w:rPr>
          <w:rFonts w:ascii="Times New Roman" w:hAnsi="Times New Roman"/>
          <w:lang w:val="en-GB"/>
        </w:rPr>
        <w:t xml:space="preserve">Tables (refer with: Table 1, Table 2) should be presented as part of the text, but in such a way as to avoid confusion with the text. Table’s captions are typed in 11 points, </w:t>
      </w:r>
      <w:r w:rsidR="00AC2E1D" w:rsidRPr="004D3315">
        <w:rPr>
          <w:rFonts w:ascii="Times New Roman" w:hAnsi="Times New Roman"/>
          <w:lang w:val="en-GB"/>
        </w:rPr>
        <w:t>centred</w:t>
      </w:r>
      <w:r w:rsidR="002D0528" w:rsidRPr="004D3315">
        <w:rPr>
          <w:rFonts w:ascii="Times New Roman" w:hAnsi="Times New Roman"/>
          <w:lang w:val="en-GB"/>
        </w:rPr>
        <w:t xml:space="preserve">, Times New Roman (style </w:t>
      </w:r>
      <w:proofErr w:type="spellStart"/>
      <w:r w:rsidR="002D0528" w:rsidRPr="004D3315">
        <w:rPr>
          <w:rFonts w:ascii="Times New Roman" w:hAnsi="Times New Roman"/>
          <w:lang w:val="en-GB"/>
        </w:rPr>
        <w:t>Table_caption</w:t>
      </w:r>
      <w:proofErr w:type="spellEnd"/>
      <w:r w:rsidR="002D0528" w:rsidRPr="004D3315">
        <w:rPr>
          <w:rFonts w:ascii="Times New Roman" w:hAnsi="Times New Roman"/>
          <w:lang w:val="en-GB"/>
        </w:rPr>
        <w:t>). Text in the tables is typed in 10 points, Times New Roman (style Table). The following is an example of a Table.</w:t>
      </w:r>
    </w:p>
    <w:p w:rsidR="002D0528" w:rsidRPr="004D3315" w:rsidRDefault="002D0528" w:rsidP="002D0528">
      <w:pPr>
        <w:pStyle w:val="Tablecaption"/>
      </w:pPr>
      <w:proofErr w:type="gramStart"/>
      <w:r w:rsidRPr="004D3315">
        <w:rPr>
          <w:b/>
        </w:rPr>
        <w:t>Table 1.</w:t>
      </w:r>
      <w:proofErr w:type="gramEnd"/>
      <w:r w:rsidRPr="004D3315">
        <w:t xml:space="preserve"> Example of a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787"/>
        <w:gridCol w:w="1560"/>
        <w:gridCol w:w="1560"/>
      </w:tblGrid>
      <w:tr w:rsidR="002D0528" w:rsidRPr="004D3315">
        <w:trPr>
          <w:jc w:val="center"/>
        </w:trPr>
        <w:tc>
          <w:tcPr>
            <w:tcW w:w="2268" w:type="dxa"/>
            <w:shd w:val="clear" w:color="auto" w:fill="auto"/>
            <w:vAlign w:val="center"/>
          </w:tcPr>
          <w:p w:rsidR="002D0528" w:rsidRPr="004D3315" w:rsidRDefault="002D0528" w:rsidP="002D0528">
            <w:pPr>
              <w:pStyle w:val="Table"/>
              <w:jc w:val="center"/>
              <w:rPr>
                <w:b/>
                <w:lang w:eastAsia="lt-LT"/>
              </w:rPr>
            </w:pPr>
          </w:p>
        </w:tc>
        <w:tc>
          <w:tcPr>
            <w:tcW w:w="1787" w:type="dxa"/>
            <w:shd w:val="clear" w:color="auto" w:fill="auto"/>
          </w:tcPr>
          <w:p w:rsidR="002D0528" w:rsidRPr="004D3315" w:rsidRDefault="002D0528" w:rsidP="002D0528">
            <w:pPr>
              <w:pStyle w:val="Table"/>
              <w:jc w:val="center"/>
              <w:rPr>
                <w:b/>
                <w:lang w:eastAsia="lt-LT"/>
              </w:rPr>
            </w:pPr>
            <w:r w:rsidRPr="004D3315">
              <w:rPr>
                <w:b/>
                <w:lang w:eastAsia="lt-LT"/>
              </w:rPr>
              <w:t>Font</w:t>
            </w:r>
          </w:p>
        </w:tc>
        <w:tc>
          <w:tcPr>
            <w:tcW w:w="1560" w:type="dxa"/>
            <w:shd w:val="clear" w:color="auto" w:fill="auto"/>
            <w:vAlign w:val="center"/>
          </w:tcPr>
          <w:p w:rsidR="002D0528" w:rsidRPr="004D3315" w:rsidRDefault="002D0528" w:rsidP="002D0528">
            <w:pPr>
              <w:pStyle w:val="Table"/>
              <w:jc w:val="center"/>
              <w:rPr>
                <w:b/>
                <w:lang w:eastAsia="lt-LT"/>
              </w:rPr>
            </w:pPr>
            <w:r w:rsidRPr="004D3315">
              <w:rPr>
                <w:b/>
                <w:lang w:eastAsia="lt-LT"/>
              </w:rPr>
              <w:t xml:space="preserve">Font Size, </w:t>
            </w:r>
            <w:proofErr w:type="spellStart"/>
            <w:r w:rsidRPr="004D3315">
              <w:rPr>
                <w:b/>
                <w:lang w:eastAsia="lt-LT"/>
              </w:rPr>
              <w:t>pt</w:t>
            </w:r>
            <w:proofErr w:type="spellEnd"/>
          </w:p>
        </w:tc>
        <w:tc>
          <w:tcPr>
            <w:tcW w:w="1560" w:type="dxa"/>
            <w:shd w:val="clear" w:color="auto" w:fill="auto"/>
            <w:vAlign w:val="center"/>
          </w:tcPr>
          <w:p w:rsidR="002D0528" w:rsidRPr="004D3315" w:rsidRDefault="002D0528" w:rsidP="002D0528">
            <w:pPr>
              <w:pStyle w:val="Table"/>
              <w:jc w:val="center"/>
              <w:rPr>
                <w:b/>
                <w:lang w:eastAsia="lt-LT"/>
              </w:rPr>
            </w:pPr>
            <w:r w:rsidRPr="004D3315">
              <w:rPr>
                <w:b/>
                <w:lang w:eastAsia="lt-LT"/>
              </w:rPr>
              <w:t>Font Style</w:t>
            </w:r>
          </w:p>
        </w:tc>
      </w:tr>
      <w:tr w:rsidR="002D0528" w:rsidRPr="004D3315">
        <w:trPr>
          <w:jc w:val="center"/>
        </w:trPr>
        <w:tc>
          <w:tcPr>
            <w:tcW w:w="2268" w:type="dxa"/>
            <w:shd w:val="clear" w:color="auto" w:fill="auto"/>
            <w:vAlign w:val="center"/>
          </w:tcPr>
          <w:p w:rsidR="002D0528" w:rsidRPr="004D3315" w:rsidRDefault="002D0528" w:rsidP="002D0528">
            <w:pPr>
              <w:pStyle w:val="Table"/>
              <w:rPr>
                <w:lang w:eastAsia="lt-LT"/>
              </w:rPr>
            </w:pPr>
            <w:r w:rsidRPr="004D3315">
              <w:rPr>
                <w:lang w:eastAsia="lt-LT"/>
              </w:rPr>
              <w:t>Body text</w:t>
            </w:r>
          </w:p>
        </w:tc>
        <w:tc>
          <w:tcPr>
            <w:tcW w:w="1787" w:type="dxa"/>
            <w:shd w:val="clear" w:color="auto" w:fill="auto"/>
          </w:tcPr>
          <w:p w:rsidR="002D0528" w:rsidRPr="004D3315" w:rsidRDefault="002D0528" w:rsidP="002D0528">
            <w:pPr>
              <w:pStyle w:val="Table"/>
              <w:jc w:val="center"/>
              <w:rPr>
                <w:lang w:eastAsia="lt-LT"/>
              </w:rPr>
            </w:pPr>
            <w:r w:rsidRPr="004D3315">
              <w:rPr>
                <w:lang w:eastAsia="lt-LT"/>
              </w:rPr>
              <w:t>Times New Roman</w:t>
            </w:r>
          </w:p>
        </w:tc>
        <w:tc>
          <w:tcPr>
            <w:tcW w:w="1560" w:type="dxa"/>
            <w:shd w:val="clear" w:color="auto" w:fill="auto"/>
            <w:vAlign w:val="center"/>
          </w:tcPr>
          <w:p w:rsidR="002D0528" w:rsidRPr="004D3315" w:rsidRDefault="002D0528" w:rsidP="002D0528">
            <w:pPr>
              <w:pStyle w:val="Table"/>
              <w:jc w:val="center"/>
              <w:rPr>
                <w:lang w:eastAsia="lt-LT"/>
              </w:rPr>
            </w:pPr>
            <w:r w:rsidRPr="004D3315">
              <w:rPr>
                <w:lang w:eastAsia="lt-LT"/>
              </w:rPr>
              <w:t>11</w:t>
            </w:r>
          </w:p>
        </w:tc>
        <w:tc>
          <w:tcPr>
            <w:tcW w:w="1560" w:type="dxa"/>
            <w:shd w:val="clear" w:color="auto" w:fill="auto"/>
            <w:vAlign w:val="center"/>
          </w:tcPr>
          <w:p w:rsidR="002D0528" w:rsidRPr="004D3315" w:rsidRDefault="002D0528" w:rsidP="002D0528">
            <w:pPr>
              <w:pStyle w:val="Table"/>
              <w:jc w:val="center"/>
              <w:rPr>
                <w:lang w:eastAsia="lt-LT"/>
              </w:rPr>
            </w:pPr>
            <w:r w:rsidRPr="004D3315">
              <w:rPr>
                <w:lang w:eastAsia="lt-LT"/>
              </w:rPr>
              <w:t>Regular</w:t>
            </w:r>
          </w:p>
        </w:tc>
      </w:tr>
      <w:tr w:rsidR="002D0528" w:rsidRPr="004D3315">
        <w:trPr>
          <w:jc w:val="center"/>
        </w:trPr>
        <w:tc>
          <w:tcPr>
            <w:tcW w:w="2268" w:type="dxa"/>
            <w:shd w:val="clear" w:color="auto" w:fill="auto"/>
            <w:vAlign w:val="center"/>
          </w:tcPr>
          <w:p w:rsidR="002D0528" w:rsidRPr="004D3315" w:rsidRDefault="002D0528" w:rsidP="002D0528">
            <w:pPr>
              <w:pStyle w:val="Table"/>
              <w:rPr>
                <w:lang w:eastAsia="lt-LT"/>
              </w:rPr>
            </w:pPr>
            <w:r w:rsidRPr="004D3315">
              <w:rPr>
                <w:lang w:eastAsia="lt-LT"/>
              </w:rPr>
              <w:t>Tables and schemes</w:t>
            </w:r>
          </w:p>
        </w:tc>
        <w:tc>
          <w:tcPr>
            <w:tcW w:w="1787" w:type="dxa"/>
            <w:shd w:val="clear" w:color="auto" w:fill="auto"/>
          </w:tcPr>
          <w:p w:rsidR="002D0528" w:rsidRPr="004D3315" w:rsidRDefault="002D0528" w:rsidP="002D0528">
            <w:pPr>
              <w:pStyle w:val="Table"/>
              <w:jc w:val="center"/>
              <w:rPr>
                <w:lang w:eastAsia="lt-LT"/>
              </w:rPr>
            </w:pPr>
            <w:r w:rsidRPr="004D3315">
              <w:rPr>
                <w:lang w:eastAsia="lt-LT"/>
              </w:rPr>
              <w:t>Times New Roman</w:t>
            </w:r>
          </w:p>
        </w:tc>
        <w:tc>
          <w:tcPr>
            <w:tcW w:w="1560" w:type="dxa"/>
            <w:shd w:val="clear" w:color="auto" w:fill="auto"/>
            <w:vAlign w:val="center"/>
          </w:tcPr>
          <w:p w:rsidR="002D0528" w:rsidRPr="004D3315" w:rsidRDefault="002D0528" w:rsidP="002D0528">
            <w:pPr>
              <w:pStyle w:val="Table"/>
              <w:jc w:val="center"/>
              <w:rPr>
                <w:lang w:eastAsia="lt-LT"/>
              </w:rPr>
            </w:pPr>
            <w:r w:rsidRPr="004D3315">
              <w:rPr>
                <w:lang w:eastAsia="lt-LT"/>
              </w:rPr>
              <w:t>10</w:t>
            </w:r>
          </w:p>
        </w:tc>
        <w:tc>
          <w:tcPr>
            <w:tcW w:w="1560" w:type="dxa"/>
            <w:shd w:val="clear" w:color="auto" w:fill="auto"/>
            <w:vAlign w:val="center"/>
          </w:tcPr>
          <w:p w:rsidR="002D0528" w:rsidRPr="004D3315" w:rsidRDefault="002D0528" w:rsidP="002D0528">
            <w:pPr>
              <w:pStyle w:val="Table"/>
              <w:jc w:val="center"/>
              <w:rPr>
                <w:lang w:eastAsia="lt-LT"/>
              </w:rPr>
            </w:pPr>
            <w:r w:rsidRPr="004D3315">
              <w:rPr>
                <w:lang w:eastAsia="lt-LT"/>
              </w:rPr>
              <w:t>Regular</w:t>
            </w:r>
          </w:p>
        </w:tc>
      </w:tr>
      <w:tr w:rsidR="002D0528" w:rsidRPr="004D3315">
        <w:trPr>
          <w:jc w:val="center"/>
        </w:trPr>
        <w:tc>
          <w:tcPr>
            <w:tcW w:w="2268" w:type="dxa"/>
            <w:shd w:val="clear" w:color="auto" w:fill="auto"/>
            <w:vAlign w:val="center"/>
          </w:tcPr>
          <w:p w:rsidR="002D0528" w:rsidRPr="004D3315" w:rsidRDefault="002D0528" w:rsidP="002D0528">
            <w:pPr>
              <w:pStyle w:val="Table"/>
              <w:rPr>
                <w:lang w:eastAsia="lt-LT"/>
              </w:rPr>
            </w:pPr>
            <w:r w:rsidRPr="004D3315">
              <w:rPr>
                <w:lang w:eastAsia="lt-LT"/>
              </w:rPr>
              <w:t>References</w:t>
            </w:r>
          </w:p>
        </w:tc>
        <w:tc>
          <w:tcPr>
            <w:tcW w:w="1787" w:type="dxa"/>
            <w:shd w:val="clear" w:color="auto" w:fill="auto"/>
          </w:tcPr>
          <w:p w:rsidR="002D0528" w:rsidRPr="004D3315" w:rsidRDefault="002D0528" w:rsidP="002D0528">
            <w:pPr>
              <w:pStyle w:val="Table"/>
              <w:jc w:val="center"/>
              <w:rPr>
                <w:lang w:eastAsia="lt-LT"/>
              </w:rPr>
            </w:pPr>
            <w:r w:rsidRPr="004D3315">
              <w:rPr>
                <w:lang w:eastAsia="lt-LT"/>
              </w:rPr>
              <w:t>Times New Roman</w:t>
            </w:r>
          </w:p>
        </w:tc>
        <w:tc>
          <w:tcPr>
            <w:tcW w:w="1560" w:type="dxa"/>
            <w:shd w:val="clear" w:color="auto" w:fill="auto"/>
            <w:vAlign w:val="center"/>
          </w:tcPr>
          <w:p w:rsidR="002D0528" w:rsidRPr="004D3315" w:rsidRDefault="002D0528" w:rsidP="002D0528">
            <w:pPr>
              <w:pStyle w:val="Table"/>
              <w:jc w:val="center"/>
              <w:rPr>
                <w:lang w:eastAsia="lt-LT"/>
              </w:rPr>
            </w:pPr>
            <w:r w:rsidRPr="004D3315">
              <w:rPr>
                <w:lang w:eastAsia="lt-LT"/>
              </w:rPr>
              <w:t>10</w:t>
            </w:r>
          </w:p>
        </w:tc>
        <w:tc>
          <w:tcPr>
            <w:tcW w:w="1560" w:type="dxa"/>
            <w:shd w:val="clear" w:color="auto" w:fill="auto"/>
            <w:vAlign w:val="center"/>
          </w:tcPr>
          <w:p w:rsidR="002D0528" w:rsidRPr="004D3315" w:rsidRDefault="002D0528" w:rsidP="002D0528">
            <w:pPr>
              <w:pStyle w:val="Table"/>
              <w:jc w:val="center"/>
              <w:rPr>
                <w:lang w:eastAsia="lt-LT"/>
              </w:rPr>
            </w:pPr>
            <w:r w:rsidRPr="004D3315">
              <w:rPr>
                <w:lang w:eastAsia="lt-LT"/>
              </w:rPr>
              <w:t>Regular</w:t>
            </w:r>
          </w:p>
        </w:tc>
      </w:tr>
      <w:tr w:rsidR="002D0528" w:rsidRPr="004D3315">
        <w:trPr>
          <w:jc w:val="center"/>
        </w:trPr>
        <w:tc>
          <w:tcPr>
            <w:tcW w:w="2268" w:type="dxa"/>
            <w:shd w:val="clear" w:color="auto" w:fill="auto"/>
            <w:vAlign w:val="center"/>
          </w:tcPr>
          <w:p w:rsidR="002D0528" w:rsidRPr="004D3315" w:rsidRDefault="002D0528" w:rsidP="002D0528">
            <w:pPr>
              <w:pStyle w:val="Table"/>
              <w:rPr>
                <w:lang w:eastAsia="lt-LT"/>
              </w:rPr>
            </w:pPr>
            <w:r w:rsidRPr="004D3315">
              <w:rPr>
                <w:lang w:eastAsia="lt-LT"/>
              </w:rPr>
              <w:t>Abstract</w:t>
            </w:r>
          </w:p>
        </w:tc>
        <w:tc>
          <w:tcPr>
            <w:tcW w:w="1787" w:type="dxa"/>
            <w:shd w:val="clear" w:color="auto" w:fill="auto"/>
          </w:tcPr>
          <w:p w:rsidR="002D0528" w:rsidRPr="004D3315" w:rsidRDefault="002D0528" w:rsidP="002D0528">
            <w:pPr>
              <w:pStyle w:val="Table"/>
              <w:jc w:val="center"/>
              <w:rPr>
                <w:lang w:eastAsia="lt-LT"/>
              </w:rPr>
            </w:pPr>
            <w:r w:rsidRPr="004D3315">
              <w:rPr>
                <w:lang w:eastAsia="lt-LT"/>
              </w:rPr>
              <w:t>Times New Roman</w:t>
            </w:r>
          </w:p>
        </w:tc>
        <w:tc>
          <w:tcPr>
            <w:tcW w:w="1560" w:type="dxa"/>
            <w:shd w:val="clear" w:color="auto" w:fill="auto"/>
            <w:vAlign w:val="center"/>
          </w:tcPr>
          <w:p w:rsidR="002D0528" w:rsidRPr="004D3315" w:rsidRDefault="00AC2E1D" w:rsidP="002D0528">
            <w:pPr>
              <w:pStyle w:val="Table"/>
              <w:jc w:val="center"/>
              <w:rPr>
                <w:lang w:eastAsia="lt-LT"/>
              </w:rPr>
            </w:pPr>
            <w:r>
              <w:rPr>
                <w:lang w:eastAsia="lt-LT"/>
              </w:rPr>
              <w:t>10</w:t>
            </w:r>
          </w:p>
        </w:tc>
        <w:tc>
          <w:tcPr>
            <w:tcW w:w="1560" w:type="dxa"/>
            <w:shd w:val="clear" w:color="auto" w:fill="auto"/>
            <w:vAlign w:val="center"/>
          </w:tcPr>
          <w:p w:rsidR="002D0528" w:rsidRPr="004D3315" w:rsidRDefault="002D0528" w:rsidP="002D0528">
            <w:pPr>
              <w:pStyle w:val="Table"/>
              <w:jc w:val="center"/>
              <w:rPr>
                <w:lang w:eastAsia="lt-LT"/>
              </w:rPr>
            </w:pPr>
            <w:r w:rsidRPr="004D3315">
              <w:rPr>
                <w:lang w:eastAsia="lt-LT"/>
              </w:rPr>
              <w:t>Regular</w:t>
            </w:r>
          </w:p>
        </w:tc>
      </w:tr>
    </w:tbl>
    <w:p w:rsidR="00FC68D2" w:rsidRPr="00FC68D2" w:rsidRDefault="008A3E2A" w:rsidP="00FC68D2">
      <w:pPr>
        <w:numPr>
          <w:ilvl w:val="0"/>
          <w:numId w:val="2"/>
        </w:numPr>
        <w:tabs>
          <w:tab w:val="clear" w:pos="829"/>
          <w:tab w:val="num" w:pos="1080"/>
        </w:tabs>
        <w:spacing w:after="0" w:line="240" w:lineRule="auto"/>
        <w:ind w:left="1080" w:hanging="513"/>
        <w:jc w:val="both"/>
        <w:rPr>
          <w:rFonts w:ascii="Times New Roman" w:hAnsi="Times New Roman"/>
          <w:lang w:val="en-GB"/>
        </w:rPr>
      </w:pPr>
      <w:r w:rsidRPr="004D3315">
        <w:rPr>
          <w:rFonts w:ascii="Times New Roman" w:eastAsia="PMingLiU" w:hAnsi="Times New Roman"/>
          <w:lang w:val="en-GB" w:eastAsia="zh-TW"/>
        </w:rPr>
        <w:lastRenderedPageBreak/>
        <w:t xml:space="preserve">Figures: The figures should be numbered and captioned. The figures can be produced in colour and has at least 300 dpi. As a guideline, the extended abstract should not contain more than 2 figures. </w:t>
      </w:r>
      <w:r w:rsidRPr="004D3315">
        <w:rPr>
          <w:rFonts w:ascii="Times New Roman" w:hAnsi="Times New Roman"/>
          <w:lang w:val="en-GB"/>
        </w:rPr>
        <w:t xml:space="preserve">Figures (refer with: Fig. 1, Fig. 2) also should be presented as part of the text, leaving enough space so that the caption will not be confused with the text. Figure’s captions are typed in 11 points, </w:t>
      </w:r>
      <w:r w:rsidR="00AC2E1D" w:rsidRPr="004D3315">
        <w:rPr>
          <w:rFonts w:ascii="Times New Roman" w:hAnsi="Times New Roman"/>
          <w:lang w:val="en-GB"/>
        </w:rPr>
        <w:t>centred</w:t>
      </w:r>
      <w:r w:rsidRPr="004D3315">
        <w:rPr>
          <w:rFonts w:ascii="Times New Roman" w:hAnsi="Times New Roman"/>
          <w:lang w:val="en-GB"/>
        </w:rPr>
        <w:t xml:space="preserve">, Times New Roman (style </w:t>
      </w:r>
      <w:proofErr w:type="spellStart"/>
      <w:r w:rsidRPr="004D3315">
        <w:rPr>
          <w:rFonts w:ascii="Times New Roman" w:hAnsi="Times New Roman"/>
          <w:lang w:val="en-GB"/>
        </w:rPr>
        <w:t>Figure_caption</w:t>
      </w:r>
      <w:proofErr w:type="spellEnd"/>
      <w:r w:rsidRPr="004D3315">
        <w:rPr>
          <w:rFonts w:ascii="Times New Roman" w:hAnsi="Times New Roman"/>
          <w:lang w:val="en-GB"/>
        </w:rPr>
        <w:t>). The following is an example of a Figure.</w:t>
      </w:r>
    </w:p>
    <w:p w:rsidR="008A3E2A" w:rsidRDefault="00176557" w:rsidP="00F66EEA">
      <w:pPr>
        <w:jc w:val="center"/>
        <w:rPr>
          <w:rFonts w:ascii="Times New Roman" w:hAnsi="Times New Roman"/>
          <w:sz w:val="24"/>
          <w:lang w:val="en-GB" w:eastAsia="lt-LT"/>
        </w:rPr>
      </w:pPr>
      <w:r>
        <w:rPr>
          <w:noProof/>
        </w:rPr>
        <w:drawing>
          <wp:inline distT="0" distB="0" distL="0" distR="0">
            <wp:extent cx="1906270" cy="1259205"/>
            <wp:effectExtent l="19050" t="0" r="0" b="0"/>
            <wp:docPr id="1" name="Picture 1" descr="The 12th Annual BMDA Confer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12th Annual BMDA Conference "/>
                    <pic:cNvPicPr>
                      <a:picLocks noChangeAspect="1" noChangeArrowheads="1"/>
                    </pic:cNvPicPr>
                  </pic:nvPicPr>
                  <pic:blipFill>
                    <a:blip r:embed="rId10" cstate="print"/>
                    <a:srcRect/>
                    <a:stretch>
                      <a:fillRect/>
                    </a:stretch>
                  </pic:blipFill>
                  <pic:spPr bwMode="auto">
                    <a:xfrm>
                      <a:off x="0" y="0"/>
                      <a:ext cx="1906270" cy="1259205"/>
                    </a:xfrm>
                    <a:prstGeom prst="rect">
                      <a:avLst/>
                    </a:prstGeom>
                    <a:noFill/>
                    <a:ln w="9525">
                      <a:noFill/>
                      <a:miter lim="800000"/>
                      <a:headEnd/>
                      <a:tailEnd/>
                    </a:ln>
                  </pic:spPr>
                </pic:pic>
              </a:graphicData>
            </a:graphic>
          </wp:inline>
        </w:drawing>
      </w:r>
    </w:p>
    <w:p w:rsidR="008A3E2A" w:rsidRPr="004D3315" w:rsidRDefault="008A3E2A" w:rsidP="008A3E2A">
      <w:pPr>
        <w:pStyle w:val="Figurecaption"/>
      </w:pPr>
      <w:proofErr w:type="gramStart"/>
      <w:r w:rsidRPr="004D3315">
        <w:rPr>
          <w:b/>
        </w:rPr>
        <w:t>Figure 1.</w:t>
      </w:r>
      <w:proofErr w:type="gramEnd"/>
      <w:r w:rsidRPr="004D3315">
        <w:t xml:space="preserve"> Example of a figure</w:t>
      </w:r>
    </w:p>
    <w:p w:rsidR="005563B3" w:rsidRPr="004D3315" w:rsidRDefault="005563B3" w:rsidP="005563B3">
      <w:pPr>
        <w:numPr>
          <w:ilvl w:val="0"/>
          <w:numId w:val="2"/>
        </w:numPr>
        <w:tabs>
          <w:tab w:val="clear" w:pos="829"/>
          <w:tab w:val="num" w:pos="1080"/>
        </w:tabs>
        <w:spacing w:after="0" w:line="240" w:lineRule="auto"/>
        <w:ind w:left="1080" w:hanging="513"/>
        <w:jc w:val="both"/>
        <w:rPr>
          <w:rFonts w:ascii="Times New Roman" w:eastAsia="PMingLiU" w:hAnsi="Times New Roman"/>
          <w:lang w:val="en-GB" w:eastAsia="zh-TW"/>
        </w:rPr>
      </w:pPr>
      <w:r w:rsidRPr="004D3315">
        <w:rPr>
          <w:rFonts w:ascii="Times New Roman" w:eastAsia="PMingLiU" w:hAnsi="Times New Roman"/>
          <w:lang w:val="en-GB" w:eastAsia="zh-TW"/>
        </w:rPr>
        <w:t>Equations: The equations should be indented with the numbers displayed on the right side in parenthesis. Equations (refer with: Eq. 1, Eq. 2) should be placed in the middle and created using equation editor. All equation numbers should be placed on separate lines and numbered consecutively.</w:t>
      </w:r>
    </w:p>
    <w:p w:rsidR="005563B3" w:rsidRPr="004D3315" w:rsidRDefault="009A3D22" w:rsidP="005563B3">
      <w:pPr>
        <w:spacing w:after="0" w:line="240" w:lineRule="auto"/>
        <w:ind w:firstLine="567"/>
        <w:jc w:val="both"/>
        <w:rPr>
          <w:rFonts w:ascii="Times New Roman" w:hAnsi="Times New Roman"/>
          <w:lang w:val="en-G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36.9pt;margin-top:5.15pt;width:95.75pt;height:36.7pt;z-index:251657728">
            <v:imagedata r:id="rId11" o:title=""/>
          </v:shape>
          <o:OLEObject Type="Embed" ProgID="Equation.3" ShapeID="_x0000_s1029" DrawAspect="Content" ObjectID="_1457854648" r:id="rId12"/>
        </w:pict>
      </w:r>
    </w:p>
    <w:p w:rsidR="005563B3" w:rsidRDefault="005563B3" w:rsidP="003211A7">
      <w:pPr>
        <w:tabs>
          <w:tab w:val="center" w:pos="2280"/>
          <w:tab w:val="left" w:pos="9000"/>
        </w:tabs>
        <w:spacing w:after="0" w:line="240" w:lineRule="auto"/>
        <w:ind w:firstLine="567"/>
        <w:jc w:val="center"/>
        <w:rPr>
          <w:rFonts w:ascii="Times New Roman" w:hAnsi="Times New Roman"/>
          <w:lang w:val="en-GB"/>
        </w:rPr>
      </w:pPr>
      <w:r w:rsidRPr="004D3315">
        <w:rPr>
          <w:rFonts w:ascii="Times New Roman" w:hAnsi="Times New Roman"/>
          <w:lang w:val="en-GB"/>
        </w:rPr>
        <w:tab/>
        <w:t>(1)</w:t>
      </w:r>
    </w:p>
    <w:p w:rsidR="00D1763B" w:rsidRDefault="00D1763B" w:rsidP="003211A7">
      <w:pPr>
        <w:tabs>
          <w:tab w:val="center" w:pos="2280"/>
          <w:tab w:val="left" w:pos="9000"/>
        </w:tabs>
        <w:spacing w:after="0" w:line="240" w:lineRule="auto"/>
        <w:ind w:firstLine="567"/>
        <w:jc w:val="center"/>
        <w:rPr>
          <w:rFonts w:ascii="Times New Roman" w:hAnsi="Times New Roman"/>
          <w:lang w:val="en-GB"/>
        </w:rPr>
      </w:pPr>
    </w:p>
    <w:p w:rsidR="005563B3" w:rsidRPr="004D3315" w:rsidRDefault="005563B3" w:rsidP="005563B3">
      <w:pPr>
        <w:spacing w:after="0" w:line="240" w:lineRule="auto"/>
        <w:ind w:left="567"/>
        <w:jc w:val="both"/>
        <w:rPr>
          <w:rFonts w:ascii="Times New Roman" w:eastAsia="PMingLiU" w:hAnsi="Times New Roman"/>
          <w:lang w:val="en-GB" w:eastAsia="zh-TW"/>
        </w:rPr>
      </w:pPr>
    </w:p>
    <w:p w:rsidR="00F5651F" w:rsidRPr="004D3315" w:rsidRDefault="00F5651F" w:rsidP="00F5651F">
      <w:pPr>
        <w:numPr>
          <w:ilvl w:val="0"/>
          <w:numId w:val="2"/>
        </w:numPr>
        <w:tabs>
          <w:tab w:val="clear" w:pos="829"/>
          <w:tab w:val="num" w:pos="1080"/>
        </w:tabs>
        <w:spacing w:after="0" w:line="240" w:lineRule="auto"/>
        <w:ind w:left="1080" w:hanging="513"/>
        <w:jc w:val="both"/>
        <w:rPr>
          <w:rFonts w:ascii="Times New Roman" w:eastAsia="PMingLiU" w:hAnsi="Times New Roman"/>
          <w:lang w:val="en-GB" w:eastAsia="zh-TW"/>
        </w:rPr>
      </w:pPr>
      <w:r w:rsidRPr="004D3315">
        <w:rPr>
          <w:rFonts w:ascii="Times New Roman" w:hAnsi="Times New Roman"/>
          <w:lang w:val="en-GB"/>
        </w:rPr>
        <w:t>Keywords</w:t>
      </w:r>
      <w:r w:rsidRPr="004D3315">
        <w:rPr>
          <w:rFonts w:ascii="Times New Roman" w:hAnsi="Times New Roman"/>
          <w:b/>
          <w:lang w:val="en-GB"/>
        </w:rPr>
        <w:t xml:space="preserve">: </w:t>
      </w:r>
      <w:r w:rsidRPr="004D3315">
        <w:rPr>
          <w:rFonts w:ascii="Times New Roman" w:hAnsi="Times New Roman"/>
          <w:lang w:val="en-GB"/>
        </w:rPr>
        <w:t>Provide up to 3-5 keywords, separated by commas.</w:t>
      </w:r>
    </w:p>
    <w:p w:rsidR="005563B3" w:rsidRPr="00FC68D2" w:rsidRDefault="005563B3" w:rsidP="00FC68D2">
      <w:pPr>
        <w:numPr>
          <w:ilvl w:val="0"/>
          <w:numId w:val="2"/>
        </w:numPr>
        <w:tabs>
          <w:tab w:val="clear" w:pos="829"/>
          <w:tab w:val="num" w:pos="1080"/>
        </w:tabs>
        <w:spacing w:after="0" w:line="240" w:lineRule="auto"/>
        <w:ind w:left="1080" w:hanging="513"/>
        <w:jc w:val="both"/>
        <w:rPr>
          <w:rFonts w:ascii="Times New Roman" w:eastAsia="PMingLiU" w:hAnsi="Times New Roman"/>
          <w:lang w:val="en-GB" w:eastAsia="zh-TW"/>
        </w:rPr>
      </w:pPr>
      <w:r w:rsidRPr="004D3315">
        <w:rPr>
          <w:rFonts w:ascii="Times New Roman" w:eastAsia="PMingLiU" w:hAnsi="Times New Roman"/>
          <w:lang w:val="en-GB" w:eastAsia="zh-TW"/>
        </w:rPr>
        <w:t xml:space="preserve">Citations and References: </w:t>
      </w:r>
      <w:r w:rsidR="008278AA">
        <w:rPr>
          <w:rFonts w:ascii="Times New Roman" w:eastAsia="PMingLiU" w:hAnsi="Times New Roman"/>
          <w:lang w:val="en-GB" w:eastAsia="zh-TW"/>
        </w:rPr>
        <w:t>The citations and</w:t>
      </w:r>
      <w:r w:rsidRPr="004D3315">
        <w:rPr>
          <w:rFonts w:ascii="Times New Roman" w:eastAsia="PMingLiU" w:hAnsi="Times New Roman"/>
          <w:lang w:val="en-GB" w:eastAsia="zh-TW"/>
        </w:rPr>
        <w:t xml:space="preserve"> the references at the end of the extended abstract are in the preferred referencing style</w:t>
      </w:r>
      <w:r w:rsidR="008278AA">
        <w:rPr>
          <w:rFonts w:ascii="Times New Roman" w:eastAsia="PMingLiU" w:hAnsi="Times New Roman"/>
          <w:lang w:val="en-GB" w:eastAsia="zh-TW"/>
        </w:rPr>
        <w:t xml:space="preserve"> (</w:t>
      </w:r>
      <w:proofErr w:type="spellStart"/>
      <w:r w:rsidR="008278AA">
        <w:rPr>
          <w:rFonts w:ascii="Times New Roman" w:eastAsia="PMingLiU" w:hAnsi="Times New Roman"/>
          <w:lang w:val="en-GB" w:eastAsia="zh-TW"/>
        </w:rPr>
        <w:t>APA</w:t>
      </w:r>
      <w:proofErr w:type="spellEnd"/>
      <w:r w:rsidR="008278AA">
        <w:rPr>
          <w:rFonts w:ascii="Times New Roman" w:eastAsia="PMingLiU" w:hAnsi="Times New Roman"/>
          <w:lang w:val="en-GB" w:eastAsia="zh-TW"/>
        </w:rPr>
        <w:t xml:space="preserve"> style)</w:t>
      </w:r>
      <w:r w:rsidRPr="004D3315">
        <w:rPr>
          <w:rFonts w:ascii="Times New Roman" w:eastAsia="PMingLiU" w:hAnsi="Times New Roman"/>
          <w:lang w:val="en-GB" w:eastAsia="zh-TW"/>
        </w:rPr>
        <w:t>.</w:t>
      </w:r>
    </w:p>
    <w:p w:rsidR="00FE1C45" w:rsidRPr="00FE1C45" w:rsidRDefault="007436BC" w:rsidP="00FE1C45">
      <w:pPr>
        <w:spacing w:before="240" w:after="240" w:line="240" w:lineRule="auto"/>
        <w:jc w:val="center"/>
        <w:rPr>
          <w:rFonts w:ascii="Times New Roman" w:hAnsi="Times New Roman"/>
          <w:b/>
          <w:sz w:val="24"/>
          <w:szCs w:val="24"/>
          <w:lang w:val="en-GB"/>
        </w:rPr>
      </w:pPr>
      <w:r w:rsidRPr="00FE1C45">
        <w:rPr>
          <w:rFonts w:ascii="Times New Roman" w:hAnsi="Times New Roman"/>
          <w:b/>
          <w:sz w:val="24"/>
          <w:szCs w:val="24"/>
          <w:lang w:val="en-GB"/>
        </w:rPr>
        <w:t>Method</w:t>
      </w:r>
      <w:r w:rsidR="005933B9">
        <w:rPr>
          <w:rFonts w:ascii="Times New Roman" w:hAnsi="Times New Roman"/>
          <w:b/>
          <w:sz w:val="24"/>
          <w:szCs w:val="24"/>
          <w:lang w:val="en-GB"/>
        </w:rPr>
        <w:t>ology of R</w:t>
      </w:r>
      <w:r>
        <w:rPr>
          <w:rFonts w:ascii="Times New Roman" w:hAnsi="Times New Roman"/>
          <w:b/>
          <w:sz w:val="24"/>
          <w:szCs w:val="24"/>
          <w:lang w:val="en-GB"/>
        </w:rPr>
        <w:t xml:space="preserve">esearch   </w:t>
      </w:r>
    </w:p>
    <w:p w:rsidR="00FE1C45" w:rsidRPr="00FE1C45" w:rsidRDefault="00FE1C45" w:rsidP="00FE1C45">
      <w:pPr>
        <w:spacing w:after="0" w:line="240" w:lineRule="auto"/>
        <w:ind w:firstLine="567"/>
        <w:jc w:val="both"/>
        <w:rPr>
          <w:rFonts w:ascii="Times New Roman" w:hAnsi="Times New Roman"/>
          <w:lang w:val="en-GB"/>
        </w:rPr>
      </w:pPr>
      <w:r w:rsidRPr="00FE1C45">
        <w:rPr>
          <w:rFonts w:ascii="Times New Roman" w:hAnsi="Times New Roman"/>
          <w:lang w:val="en-GB"/>
        </w:rPr>
        <w:t xml:space="preserve">The method section describes in detail how the study was conducted. </w:t>
      </w:r>
    </w:p>
    <w:p w:rsidR="00FE1C45" w:rsidRPr="00FE1C45" w:rsidRDefault="007436BC" w:rsidP="00FE1C45">
      <w:pPr>
        <w:spacing w:before="240" w:after="240" w:line="240" w:lineRule="auto"/>
        <w:jc w:val="center"/>
        <w:rPr>
          <w:rFonts w:ascii="Times New Roman" w:hAnsi="Times New Roman"/>
          <w:b/>
          <w:sz w:val="24"/>
          <w:szCs w:val="24"/>
          <w:lang w:val="en-GB"/>
        </w:rPr>
      </w:pPr>
      <w:r>
        <w:rPr>
          <w:rFonts w:ascii="Times New Roman" w:hAnsi="Times New Roman"/>
          <w:b/>
          <w:sz w:val="24"/>
          <w:szCs w:val="24"/>
          <w:lang w:val="en-GB"/>
        </w:rPr>
        <w:t>Findings/</w:t>
      </w:r>
      <w:r w:rsidR="00FE1C45">
        <w:rPr>
          <w:rFonts w:ascii="Times New Roman" w:hAnsi="Times New Roman"/>
          <w:b/>
          <w:sz w:val="24"/>
          <w:szCs w:val="24"/>
          <w:lang w:val="en-GB"/>
        </w:rPr>
        <w:t>Results</w:t>
      </w:r>
    </w:p>
    <w:p w:rsidR="00FE1C45" w:rsidRPr="00FE1C45" w:rsidRDefault="00FE1C45" w:rsidP="00FE1C45">
      <w:pPr>
        <w:spacing w:after="0" w:line="240" w:lineRule="auto"/>
        <w:ind w:firstLine="567"/>
        <w:jc w:val="both"/>
        <w:rPr>
          <w:rFonts w:ascii="Times New Roman" w:hAnsi="Times New Roman"/>
          <w:lang w:val="en-GB"/>
        </w:rPr>
      </w:pPr>
      <w:r w:rsidRPr="00FE1C45">
        <w:rPr>
          <w:rFonts w:ascii="Times New Roman" w:hAnsi="Times New Roman"/>
          <w:lang w:val="en-GB"/>
        </w:rPr>
        <w:t xml:space="preserve">The </w:t>
      </w:r>
      <w:r w:rsidR="005933B9">
        <w:rPr>
          <w:rFonts w:ascii="Times New Roman" w:hAnsi="Times New Roman"/>
          <w:lang w:val="en-GB"/>
        </w:rPr>
        <w:t xml:space="preserve">findings and </w:t>
      </w:r>
      <w:r w:rsidRPr="00FE1C45">
        <w:rPr>
          <w:rFonts w:ascii="Times New Roman" w:hAnsi="Times New Roman"/>
          <w:lang w:val="en-GB"/>
        </w:rPr>
        <w:t xml:space="preserve">results section should summarise the data collected and the statistical or data analysis treatment used. </w:t>
      </w:r>
    </w:p>
    <w:p w:rsidR="00FE1C45" w:rsidRPr="00FE1C45" w:rsidRDefault="00FE1C45" w:rsidP="00FE1C45">
      <w:pPr>
        <w:spacing w:before="240" w:after="240" w:line="240" w:lineRule="auto"/>
        <w:jc w:val="center"/>
        <w:rPr>
          <w:rFonts w:ascii="Times New Roman" w:hAnsi="Times New Roman"/>
          <w:b/>
          <w:sz w:val="24"/>
          <w:szCs w:val="24"/>
          <w:lang w:val="en-GB"/>
        </w:rPr>
      </w:pPr>
      <w:r>
        <w:rPr>
          <w:rFonts w:ascii="Times New Roman" w:hAnsi="Times New Roman"/>
          <w:b/>
          <w:sz w:val="24"/>
          <w:szCs w:val="24"/>
          <w:lang w:val="en-GB"/>
        </w:rPr>
        <w:t>Conclusions</w:t>
      </w:r>
    </w:p>
    <w:p w:rsidR="00FE1C45" w:rsidRPr="00FE1C45" w:rsidRDefault="00FE1C45" w:rsidP="00FE1C45">
      <w:pPr>
        <w:spacing w:after="0" w:line="240" w:lineRule="auto"/>
        <w:ind w:firstLine="567"/>
        <w:jc w:val="both"/>
        <w:rPr>
          <w:rFonts w:ascii="Times New Roman" w:hAnsi="Times New Roman"/>
          <w:lang w:val="en-GB"/>
        </w:rPr>
      </w:pPr>
      <w:r w:rsidRPr="00FE1C45">
        <w:rPr>
          <w:rFonts w:ascii="Times New Roman" w:hAnsi="Times New Roman"/>
          <w:lang w:val="en-GB"/>
        </w:rPr>
        <w:t>The main conclusions should be summari</w:t>
      </w:r>
      <w:r>
        <w:rPr>
          <w:rFonts w:ascii="Times New Roman" w:hAnsi="Times New Roman"/>
          <w:lang w:val="en-GB"/>
        </w:rPr>
        <w:t>s</w:t>
      </w:r>
      <w:r w:rsidRPr="00FE1C45">
        <w:rPr>
          <w:rFonts w:ascii="Times New Roman" w:hAnsi="Times New Roman"/>
          <w:lang w:val="en-GB"/>
        </w:rPr>
        <w:t xml:space="preserve">ed in </w:t>
      </w:r>
      <w:r w:rsidR="005933B9">
        <w:rPr>
          <w:rFonts w:ascii="Times New Roman" w:hAnsi="Times New Roman"/>
          <w:lang w:val="en-GB"/>
        </w:rPr>
        <w:t>this</w:t>
      </w:r>
      <w:r w:rsidRPr="00FE1C45">
        <w:rPr>
          <w:rFonts w:ascii="Times New Roman" w:hAnsi="Times New Roman"/>
          <w:lang w:val="en-GB"/>
        </w:rPr>
        <w:t xml:space="preserve"> section</w:t>
      </w:r>
      <w:r w:rsidR="005933B9">
        <w:rPr>
          <w:rFonts w:ascii="Times New Roman" w:hAnsi="Times New Roman"/>
          <w:lang w:val="en-GB"/>
        </w:rPr>
        <w:t>.</w:t>
      </w:r>
      <w:r w:rsidRPr="00FE1C45">
        <w:rPr>
          <w:rFonts w:ascii="Times New Roman" w:hAnsi="Times New Roman"/>
          <w:lang w:val="en-GB"/>
        </w:rPr>
        <w:t xml:space="preserve"> </w:t>
      </w:r>
    </w:p>
    <w:p w:rsidR="00F3584C" w:rsidRPr="004D3315" w:rsidRDefault="004D3315" w:rsidP="004D3315">
      <w:pPr>
        <w:spacing w:before="240" w:after="240" w:line="240" w:lineRule="auto"/>
        <w:jc w:val="center"/>
        <w:rPr>
          <w:rFonts w:ascii="Times New Roman" w:hAnsi="Times New Roman"/>
          <w:b/>
          <w:sz w:val="24"/>
          <w:szCs w:val="24"/>
          <w:lang w:val="en-GB"/>
        </w:rPr>
      </w:pPr>
      <w:r>
        <w:rPr>
          <w:rFonts w:ascii="Times New Roman" w:hAnsi="Times New Roman"/>
          <w:b/>
          <w:sz w:val="24"/>
          <w:szCs w:val="24"/>
          <w:lang w:val="en-GB"/>
        </w:rPr>
        <w:t>References</w:t>
      </w:r>
    </w:p>
    <w:p w:rsidR="00BF34B5" w:rsidRPr="00BF34B5" w:rsidRDefault="00BF34B5" w:rsidP="00AC2E1D">
      <w:pPr>
        <w:spacing w:after="0" w:line="240" w:lineRule="auto"/>
        <w:ind w:left="567" w:hanging="567"/>
        <w:jc w:val="both"/>
        <w:outlineLvl w:val="2"/>
        <w:rPr>
          <w:rFonts w:ascii="Times New Roman" w:eastAsia="Times New Roman" w:hAnsi="Times New Roman"/>
          <w:color w:val="262626"/>
          <w:sz w:val="20"/>
          <w:szCs w:val="20"/>
          <w:lang w:val="en-GB"/>
        </w:rPr>
      </w:pPr>
      <w:proofErr w:type="gramStart"/>
      <w:r w:rsidRPr="00BF34B5">
        <w:rPr>
          <w:rFonts w:ascii="Times New Roman" w:eastAsia="Times New Roman" w:hAnsi="Times New Roman"/>
          <w:color w:val="262626"/>
          <w:sz w:val="20"/>
          <w:szCs w:val="20"/>
          <w:lang w:val="en-GB"/>
        </w:rPr>
        <w:t>Armstrong, M. (2006).</w:t>
      </w:r>
      <w:proofErr w:type="gramEnd"/>
      <w:r w:rsidRPr="00BF34B5">
        <w:rPr>
          <w:rFonts w:ascii="Times New Roman" w:eastAsia="Times New Roman" w:hAnsi="Times New Roman"/>
          <w:color w:val="262626"/>
          <w:sz w:val="20"/>
          <w:szCs w:val="20"/>
          <w:lang w:val="en-GB"/>
        </w:rPr>
        <w:t xml:space="preserve"> </w:t>
      </w:r>
      <w:r w:rsidRPr="00BF34B5">
        <w:rPr>
          <w:rFonts w:ascii="Times New Roman" w:eastAsia="Times New Roman" w:hAnsi="Times New Roman"/>
          <w:i/>
          <w:color w:val="262626"/>
          <w:sz w:val="20"/>
          <w:szCs w:val="20"/>
          <w:lang w:val="en-GB"/>
        </w:rPr>
        <w:t>A Handbook of Human Resource Management Practice</w:t>
      </w:r>
      <w:r w:rsidRPr="00BF34B5">
        <w:rPr>
          <w:rFonts w:ascii="Times New Roman" w:eastAsia="Times New Roman" w:hAnsi="Times New Roman"/>
          <w:color w:val="262626"/>
          <w:sz w:val="20"/>
          <w:szCs w:val="20"/>
          <w:lang w:val="en-GB"/>
        </w:rPr>
        <w:t xml:space="preserve"> (10th </w:t>
      </w:r>
      <w:proofErr w:type="gramStart"/>
      <w:r w:rsidRPr="00BF34B5">
        <w:rPr>
          <w:rFonts w:ascii="Times New Roman" w:eastAsia="Times New Roman" w:hAnsi="Times New Roman"/>
          <w:color w:val="262626"/>
          <w:sz w:val="20"/>
          <w:szCs w:val="20"/>
          <w:lang w:val="en-GB"/>
        </w:rPr>
        <w:t>ed</w:t>
      </w:r>
      <w:proofErr w:type="gramEnd"/>
      <w:r w:rsidRPr="00BF34B5">
        <w:rPr>
          <w:rFonts w:ascii="Times New Roman" w:eastAsia="Times New Roman" w:hAnsi="Times New Roman"/>
          <w:color w:val="262626"/>
          <w:sz w:val="20"/>
          <w:szCs w:val="20"/>
          <w:lang w:val="en-GB"/>
        </w:rPr>
        <w:t xml:space="preserve">.). London/Philadelphia: </w:t>
      </w:r>
      <w:proofErr w:type="spellStart"/>
      <w:r w:rsidRPr="00BF34B5">
        <w:rPr>
          <w:rFonts w:ascii="Times New Roman" w:eastAsia="Times New Roman" w:hAnsi="Times New Roman"/>
          <w:color w:val="262626"/>
          <w:sz w:val="20"/>
          <w:szCs w:val="20"/>
          <w:lang w:val="en-GB"/>
        </w:rPr>
        <w:t>Kogan</w:t>
      </w:r>
      <w:proofErr w:type="spellEnd"/>
      <w:r w:rsidRPr="00BF34B5">
        <w:rPr>
          <w:rFonts w:ascii="Times New Roman" w:eastAsia="Times New Roman" w:hAnsi="Times New Roman"/>
          <w:color w:val="262626"/>
          <w:sz w:val="20"/>
          <w:szCs w:val="20"/>
          <w:lang w:val="en-GB"/>
        </w:rPr>
        <w:t xml:space="preserve"> Page. </w:t>
      </w:r>
      <w:proofErr w:type="gramStart"/>
      <w:r w:rsidRPr="00BF34B5">
        <w:rPr>
          <w:rFonts w:ascii="Times New Roman" w:eastAsia="Times New Roman" w:hAnsi="Times New Roman"/>
          <w:color w:val="262626"/>
          <w:sz w:val="20"/>
          <w:szCs w:val="20"/>
          <w:lang w:val="en-GB"/>
        </w:rPr>
        <w:t>982 p.</w:t>
      </w:r>
      <w:proofErr w:type="gramEnd"/>
    </w:p>
    <w:p w:rsidR="00BF34B5" w:rsidRPr="00BF34B5" w:rsidRDefault="00BF34B5" w:rsidP="00AC2E1D">
      <w:pPr>
        <w:spacing w:after="0" w:line="240" w:lineRule="auto"/>
        <w:ind w:left="567" w:hanging="567"/>
        <w:jc w:val="both"/>
        <w:outlineLvl w:val="2"/>
        <w:rPr>
          <w:rFonts w:ascii="Times New Roman" w:eastAsia="Times New Roman" w:hAnsi="Times New Roman"/>
          <w:color w:val="262626"/>
          <w:sz w:val="20"/>
          <w:szCs w:val="20"/>
          <w:lang w:val="en-GB"/>
        </w:rPr>
      </w:pPr>
      <w:proofErr w:type="gramStart"/>
      <w:r w:rsidRPr="00BF34B5">
        <w:rPr>
          <w:rFonts w:ascii="Times New Roman" w:eastAsia="Times New Roman" w:hAnsi="Times New Roman"/>
          <w:color w:val="262626"/>
          <w:sz w:val="20"/>
          <w:szCs w:val="20"/>
          <w:lang w:val="en-GB"/>
        </w:rPr>
        <w:t>European Centre for the Development of Vocational Training (2013).</w:t>
      </w:r>
      <w:proofErr w:type="gramEnd"/>
      <w:r w:rsidRPr="00BF34B5">
        <w:rPr>
          <w:rFonts w:ascii="Times New Roman" w:eastAsia="Times New Roman" w:hAnsi="Times New Roman"/>
          <w:color w:val="262626"/>
          <w:sz w:val="20"/>
          <w:szCs w:val="20"/>
          <w:lang w:val="en-GB"/>
        </w:rPr>
        <w:t xml:space="preserve"> </w:t>
      </w:r>
      <w:r w:rsidRPr="00BF34B5">
        <w:rPr>
          <w:rFonts w:ascii="Times New Roman" w:eastAsia="Times New Roman" w:hAnsi="Times New Roman"/>
          <w:i/>
          <w:color w:val="262626"/>
          <w:sz w:val="20"/>
          <w:szCs w:val="20"/>
          <w:lang w:val="en-GB"/>
        </w:rPr>
        <w:t>Identifying skills needs.</w:t>
      </w:r>
      <w:r w:rsidRPr="00BF34B5">
        <w:rPr>
          <w:rFonts w:ascii="Times New Roman" w:hAnsi="Times New Roman"/>
          <w:lang w:val="en-GB"/>
        </w:rPr>
        <w:t xml:space="preserve"> </w:t>
      </w:r>
      <w:r w:rsidRPr="00BF34B5">
        <w:rPr>
          <w:rFonts w:ascii="Times New Roman" w:eastAsia="Times New Roman" w:hAnsi="Times New Roman"/>
          <w:color w:val="262626"/>
          <w:sz w:val="20"/>
          <w:szCs w:val="20"/>
          <w:lang w:val="en-GB"/>
        </w:rPr>
        <w:t>Retrieved from http://</w:t>
      </w:r>
      <w:r w:rsidRPr="00BF34B5">
        <w:rPr>
          <w:rFonts w:ascii="Times New Roman" w:hAnsi="Times New Roman"/>
          <w:lang w:val="en-GB"/>
        </w:rPr>
        <w:t xml:space="preserve"> </w:t>
      </w:r>
      <w:r w:rsidRPr="00BF34B5">
        <w:rPr>
          <w:rFonts w:ascii="Times New Roman" w:eastAsia="Times New Roman" w:hAnsi="Times New Roman"/>
          <w:color w:val="262626"/>
          <w:sz w:val="20"/>
          <w:szCs w:val="20"/>
          <w:lang w:val="en-GB"/>
        </w:rPr>
        <w:t>http://www.cedefop.europa.eu/EN/identifying-skills-needs/index.aspx</w:t>
      </w:r>
    </w:p>
    <w:p w:rsidR="00BF34B5" w:rsidRPr="00BF34B5" w:rsidRDefault="00BF34B5" w:rsidP="00AC2E1D">
      <w:pPr>
        <w:spacing w:after="0" w:line="240" w:lineRule="auto"/>
        <w:ind w:left="567" w:hanging="567"/>
        <w:jc w:val="both"/>
        <w:outlineLvl w:val="2"/>
        <w:rPr>
          <w:rFonts w:ascii="Times New Roman" w:eastAsia="Times New Roman" w:hAnsi="Times New Roman"/>
          <w:color w:val="262626"/>
          <w:sz w:val="20"/>
          <w:szCs w:val="20"/>
          <w:lang w:val="en-GB"/>
        </w:rPr>
      </w:pPr>
      <w:proofErr w:type="spellStart"/>
      <w:proofErr w:type="gramStart"/>
      <w:r w:rsidRPr="00BF34B5">
        <w:rPr>
          <w:rFonts w:ascii="Times New Roman" w:eastAsia="Times New Roman" w:hAnsi="Times New Roman"/>
          <w:color w:val="262626"/>
          <w:sz w:val="20"/>
          <w:szCs w:val="20"/>
          <w:lang w:val="en-GB"/>
        </w:rPr>
        <w:t>Ishak</w:t>
      </w:r>
      <w:proofErr w:type="spellEnd"/>
      <w:r w:rsidRPr="00BF34B5">
        <w:rPr>
          <w:rFonts w:ascii="Times New Roman" w:eastAsia="Times New Roman" w:hAnsi="Times New Roman"/>
          <w:color w:val="262626"/>
          <w:sz w:val="20"/>
          <w:szCs w:val="20"/>
          <w:lang w:val="en-GB"/>
        </w:rPr>
        <w:t xml:space="preserve">, N.B., </w:t>
      </w:r>
      <w:proofErr w:type="spellStart"/>
      <w:r w:rsidRPr="00BF34B5">
        <w:rPr>
          <w:rFonts w:ascii="Times New Roman" w:eastAsia="Times New Roman" w:hAnsi="Times New Roman"/>
          <w:color w:val="262626"/>
          <w:sz w:val="20"/>
          <w:szCs w:val="20"/>
          <w:lang w:val="en-GB"/>
        </w:rPr>
        <w:t>Eze</w:t>
      </w:r>
      <w:proofErr w:type="spellEnd"/>
      <w:r w:rsidRPr="00BF34B5">
        <w:rPr>
          <w:rFonts w:ascii="Times New Roman" w:eastAsia="Times New Roman" w:hAnsi="Times New Roman"/>
          <w:color w:val="262626"/>
          <w:sz w:val="20"/>
          <w:szCs w:val="20"/>
          <w:lang w:val="en-GB"/>
        </w:rPr>
        <w:t xml:space="preserve">, </w:t>
      </w:r>
      <w:proofErr w:type="spellStart"/>
      <w:r w:rsidRPr="00BF34B5">
        <w:rPr>
          <w:rFonts w:ascii="Times New Roman" w:eastAsia="Times New Roman" w:hAnsi="Times New Roman"/>
          <w:color w:val="262626"/>
          <w:sz w:val="20"/>
          <w:szCs w:val="20"/>
          <w:lang w:val="en-GB"/>
        </w:rPr>
        <w:t>U.C</w:t>
      </w:r>
      <w:proofErr w:type="spellEnd"/>
      <w:r w:rsidRPr="00BF34B5">
        <w:rPr>
          <w:rFonts w:ascii="Times New Roman" w:eastAsia="Times New Roman" w:hAnsi="Times New Roman"/>
          <w:color w:val="262626"/>
          <w:sz w:val="20"/>
          <w:szCs w:val="20"/>
          <w:lang w:val="en-GB"/>
        </w:rPr>
        <w:t xml:space="preserve">., &amp; Ling, </w:t>
      </w:r>
      <w:proofErr w:type="spellStart"/>
      <w:r w:rsidRPr="00BF34B5">
        <w:rPr>
          <w:rFonts w:ascii="Times New Roman" w:eastAsia="Times New Roman" w:hAnsi="Times New Roman"/>
          <w:color w:val="262626"/>
          <w:sz w:val="20"/>
          <w:szCs w:val="20"/>
          <w:lang w:val="en-GB"/>
        </w:rPr>
        <w:t>L.S</w:t>
      </w:r>
      <w:proofErr w:type="spellEnd"/>
      <w:r w:rsidRPr="00BF34B5">
        <w:rPr>
          <w:rFonts w:ascii="Times New Roman" w:eastAsia="Times New Roman" w:hAnsi="Times New Roman"/>
          <w:color w:val="262626"/>
          <w:sz w:val="20"/>
          <w:szCs w:val="20"/>
          <w:lang w:val="en-GB"/>
        </w:rPr>
        <w:t>. (2010).</w:t>
      </w:r>
      <w:proofErr w:type="gramEnd"/>
      <w:r w:rsidRPr="00BF34B5">
        <w:rPr>
          <w:rFonts w:ascii="Times New Roman" w:eastAsia="Times New Roman" w:hAnsi="Times New Roman"/>
          <w:color w:val="262626"/>
          <w:sz w:val="20"/>
          <w:szCs w:val="20"/>
          <w:lang w:val="en-GB"/>
        </w:rPr>
        <w:t xml:space="preserve"> </w:t>
      </w:r>
      <w:proofErr w:type="gramStart"/>
      <w:r w:rsidRPr="00BF34B5">
        <w:rPr>
          <w:rFonts w:ascii="Times New Roman" w:eastAsia="Times New Roman" w:hAnsi="Times New Roman"/>
          <w:color w:val="262626"/>
          <w:sz w:val="20"/>
          <w:szCs w:val="20"/>
          <w:lang w:val="en-GB"/>
        </w:rPr>
        <w:t>Integrating Knowledge Management and Human Resource Management for Sustainable Performance.</w:t>
      </w:r>
      <w:proofErr w:type="gramEnd"/>
      <w:r w:rsidRPr="00BF34B5">
        <w:rPr>
          <w:rFonts w:ascii="Times New Roman" w:eastAsia="Times New Roman" w:hAnsi="Times New Roman"/>
          <w:color w:val="262626"/>
          <w:sz w:val="20"/>
          <w:szCs w:val="20"/>
          <w:lang w:val="en-GB"/>
        </w:rPr>
        <w:t xml:space="preserve"> </w:t>
      </w:r>
      <w:r w:rsidRPr="00BF34B5">
        <w:rPr>
          <w:rFonts w:ascii="Times New Roman" w:eastAsia="Times New Roman" w:hAnsi="Times New Roman"/>
          <w:i/>
          <w:color w:val="262626"/>
          <w:sz w:val="20"/>
          <w:szCs w:val="20"/>
          <w:lang w:val="en-GB"/>
        </w:rPr>
        <w:t>Journal of Organizational Knowledge Management</w:t>
      </w:r>
      <w:r w:rsidRPr="00BF34B5">
        <w:rPr>
          <w:rFonts w:ascii="Times New Roman" w:eastAsia="Times New Roman" w:hAnsi="Times New Roman"/>
          <w:color w:val="262626"/>
          <w:sz w:val="20"/>
          <w:szCs w:val="20"/>
          <w:lang w:val="en-GB"/>
        </w:rPr>
        <w:t xml:space="preserve">, </w:t>
      </w:r>
      <w:r w:rsidRPr="00BF34B5">
        <w:rPr>
          <w:rFonts w:ascii="Times New Roman" w:eastAsia="Times New Roman" w:hAnsi="Times New Roman"/>
          <w:i/>
          <w:color w:val="262626"/>
          <w:sz w:val="20"/>
          <w:szCs w:val="20"/>
          <w:lang w:val="en-GB"/>
        </w:rPr>
        <w:t>2010</w:t>
      </w:r>
      <w:r w:rsidRPr="00BF34B5">
        <w:rPr>
          <w:rFonts w:ascii="Times New Roman" w:eastAsia="Times New Roman" w:hAnsi="Times New Roman"/>
          <w:color w:val="262626"/>
          <w:sz w:val="20"/>
          <w:szCs w:val="20"/>
          <w:lang w:val="en-GB"/>
        </w:rPr>
        <w:t>, 1-13.</w:t>
      </w:r>
      <w:r w:rsidRPr="00BF34B5">
        <w:rPr>
          <w:rFonts w:ascii="Arial Unicode MS" w:eastAsia="Arial Unicode MS" w:hAnsi="Arial Unicode MS" w:cs="Arial Unicode MS" w:hint="eastAsia"/>
          <w:color w:val="5C5C5C"/>
          <w:sz w:val="18"/>
          <w:szCs w:val="18"/>
          <w:lang w:val="en-GB"/>
        </w:rPr>
        <w:t xml:space="preserve"> </w:t>
      </w:r>
      <w:hyperlink r:id="rId13" w:history="1">
        <w:r w:rsidRPr="00BF34B5">
          <w:rPr>
            <w:rFonts w:ascii="Times New Roman" w:eastAsia="Times New Roman" w:hAnsi="Times New Roman"/>
            <w:color w:val="0000FF"/>
            <w:sz w:val="20"/>
            <w:szCs w:val="20"/>
            <w:u w:val="single"/>
          </w:rPr>
          <w:t>http://dx.doi.org/10.5171/2010.322246</w:t>
        </w:r>
      </w:hyperlink>
      <w:r w:rsidRPr="00BF34B5">
        <w:rPr>
          <w:rFonts w:ascii="Times New Roman" w:eastAsia="Times New Roman" w:hAnsi="Times New Roman"/>
          <w:color w:val="262626"/>
          <w:sz w:val="20"/>
          <w:szCs w:val="20"/>
        </w:rPr>
        <w:t xml:space="preserve"> </w:t>
      </w:r>
    </w:p>
    <w:p w:rsidR="00BF34B5" w:rsidRPr="00BF34B5" w:rsidRDefault="00BF34B5" w:rsidP="00AC2E1D">
      <w:pPr>
        <w:spacing w:after="0" w:line="240" w:lineRule="auto"/>
        <w:ind w:left="567" w:hanging="567"/>
        <w:jc w:val="both"/>
        <w:outlineLvl w:val="2"/>
        <w:rPr>
          <w:rFonts w:ascii="Times New Roman" w:eastAsia="Times New Roman" w:hAnsi="Times New Roman"/>
          <w:color w:val="262626"/>
          <w:sz w:val="20"/>
          <w:szCs w:val="20"/>
          <w:lang w:val="en-GB"/>
        </w:rPr>
      </w:pPr>
      <w:proofErr w:type="gramStart"/>
      <w:r w:rsidRPr="00BF34B5">
        <w:rPr>
          <w:rFonts w:ascii="Times New Roman" w:eastAsia="Times New Roman" w:hAnsi="Times New Roman"/>
          <w:color w:val="262626"/>
          <w:sz w:val="20"/>
          <w:szCs w:val="20"/>
          <w:lang w:val="en-GB"/>
        </w:rPr>
        <w:t>Lapiņa, I. &amp; Aramina, D. (2011).</w:t>
      </w:r>
      <w:proofErr w:type="gramEnd"/>
      <w:r w:rsidRPr="00BF34B5">
        <w:rPr>
          <w:rFonts w:ascii="Times New Roman" w:eastAsia="Times New Roman" w:hAnsi="Times New Roman"/>
          <w:color w:val="262626"/>
          <w:sz w:val="20"/>
          <w:szCs w:val="20"/>
          <w:lang w:val="en-GB"/>
        </w:rPr>
        <w:t xml:space="preserve"> </w:t>
      </w:r>
      <w:proofErr w:type="gramStart"/>
      <w:r w:rsidRPr="00BF34B5">
        <w:rPr>
          <w:rFonts w:ascii="Times New Roman" w:eastAsia="Times New Roman" w:hAnsi="Times New Roman"/>
          <w:color w:val="262626"/>
          <w:sz w:val="20"/>
          <w:szCs w:val="20"/>
          <w:lang w:val="en-GB"/>
        </w:rPr>
        <w:t>Changing of Topicality of Human Competencies within Companies’ Life Cycle.</w:t>
      </w:r>
      <w:proofErr w:type="gramEnd"/>
      <w:r w:rsidRPr="00BF34B5">
        <w:rPr>
          <w:rFonts w:ascii="Times New Roman" w:eastAsia="Times New Roman" w:hAnsi="Times New Roman"/>
          <w:color w:val="262626"/>
          <w:sz w:val="20"/>
          <w:szCs w:val="20"/>
          <w:lang w:val="en-GB"/>
        </w:rPr>
        <w:t xml:space="preserve"> The 15th World Multi-Conference on </w:t>
      </w:r>
      <w:proofErr w:type="spellStart"/>
      <w:r w:rsidRPr="00BF34B5">
        <w:rPr>
          <w:rFonts w:ascii="Times New Roman" w:eastAsia="Times New Roman" w:hAnsi="Times New Roman"/>
          <w:color w:val="262626"/>
          <w:sz w:val="20"/>
          <w:szCs w:val="20"/>
          <w:lang w:val="en-GB"/>
        </w:rPr>
        <w:t>Systemics</w:t>
      </w:r>
      <w:proofErr w:type="spellEnd"/>
      <w:r w:rsidRPr="00BF34B5">
        <w:rPr>
          <w:rFonts w:ascii="Times New Roman" w:eastAsia="Times New Roman" w:hAnsi="Times New Roman"/>
          <w:color w:val="262626"/>
          <w:sz w:val="20"/>
          <w:szCs w:val="20"/>
          <w:lang w:val="en-GB"/>
        </w:rPr>
        <w:t>, Cybernetics and Informatics, Proceedings, I Volume, Orlando, Florida, USA, 106–111.</w:t>
      </w:r>
    </w:p>
    <w:p w:rsidR="00C71D75" w:rsidRPr="004D3315" w:rsidRDefault="00BF34B5" w:rsidP="00AC2E1D">
      <w:pPr>
        <w:spacing w:after="0" w:line="240" w:lineRule="auto"/>
        <w:ind w:left="567" w:hanging="567"/>
        <w:jc w:val="both"/>
        <w:outlineLvl w:val="2"/>
        <w:rPr>
          <w:rFonts w:ascii="Times New Roman" w:eastAsia="Times New Roman" w:hAnsi="Times New Roman"/>
          <w:color w:val="262626"/>
          <w:sz w:val="20"/>
          <w:szCs w:val="20"/>
          <w:lang w:val="en-GB"/>
        </w:rPr>
      </w:pPr>
      <w:proofErr w:type="gramStart"/>
      <w:r w:rsidRPr="00BF34B5">
        <w:rPr>
          <w:rFonts w:ascii="Times New Roman" w:eastAsia="Times New Roman" w:hAnsi="Times New Roman"/>
          <w:color w:val="262626"/>
          <w:sz w:val="20"/>
          <w:szCs w:val="20"/>
          <w:lang w:val="en-GB"/>
        </w:rPr>
        <w:t>Mulder, M. (2007).</w:t>
      </w:r>
      <w:proofErr w:type="gramEnd"/>
      <w:r w:rsidRPr="00BF34B5">
        <w:rPr>
          <w:rFonts w:ascii="Times New Roman" w:eastAsia="Times New Roman" w:hAnsi="Times New Roman"/>
          <w:color w:val="262626"/>
          <w:sz w:val="20"/>
          <w:szCs w:val="20"/>
          <w:lang w:val="en-GB"/>
        </w:rPr>
        <w:t xml:space="preserve"> Competence – the essence and use of the concept in </w:t>
      </w:r>
      <w:proofErr w:type="spellStart"/>
      <w:r w:rsidRPr="00BF34B5">
        <w:rPr>
          <w:rFonts w:ascii="Times New Roman" w:eastAsia="Times New Roman" w:hAnsi="Times New Roman"/>
          <w:color w:val="262626"/>
          <w:sz w:val="20"/>
          <w:szCs w:val="20"/>
          <w:lang w:val="en-GB"/>
        </w:rPr>
        <w:t>ICVT</w:t>
      </w:r>
      <w:proofErr w:type="spellEnd"/>
      <w:r w:rsidRPr="00BF34B5">
        <w:rPr>
          <w:rFonts w:ascii="Times New Roman" w:eastAsia="Times New Roman" w:hAnsi="Times New Roman"/>
          <w:color w:val="262626"/>
          <w:sz w:val="20"/>
          <w:szCs w:val="20"/>
          <w:lang w:val="en-GB"/>
        </w:rPr>
        <w:t xml:space="preserve">. </w:t>
      </w:r>
      <w:proofErr w:type="gramStart"/>
      <w:r w:rsidRPr="00BF34B5">
        <w:rPr>
          <w:rFonts w:ascii="Times New Roman" w:eastAsia="Times New Roman" w:hAnsi="Times New Roman"/>
          <w:i/>
          <w:color w:val="262626"/>
          <w:sz w:val="20"/>
          <w:szCs w:val="20"/>
          <w:lang w:val="en-GB"/>
        </w:rPr>
        <w:t>European journal of vocational training,</w:t>
      </w:r>
      <w:r w:rsidRPr="00BF34B5">
        <w:rPr>
          <w:rFonts w:ascii="Times New Roman" w:eastAsia="Times New Roman" w:hAnsi="Times New Roman"/>
          <w:color w:val="262626"/>
          <w:sz w:val="20"/>
          <w:szCs w:val="20"/>
          <w:lang w:val="en-GB"/>
        </w:rPr>
        <w:t xml:space="preserve"> </w:t>
      </w:r>
      <w:r w:rsidRPr="00BF34B5">
        <w:rPr>
          <w:rFonts w:ascii="Times New Roman" w:eastAsia="Times New Roman" w:hAnsi="Times New Roman"/>
          <w:i/>
          <w:color w:val="262626"/>
          <w:sz w:val="20"/>
          <w:szCs w:val="20"/>
          <w:lang w:val="en-GB"/>
        </w:rPr>
        <w:t>40 (1)</w:t>
      </w:r>
      <w:r w:rsidRPr="00BF34B5">
        <w:rPr>
          <w:rFonts w:ascii="Times New Roman" w:eastAsia="Times New Roman" w:hAnsi="Times New Roman"/>
          <w:color w:val="262626"/>
          <w:sz w:val="20"/>
          <w:szCs w:val="20"/>
          <w:lang w:val="en-GB"/>
        </w:rPr>
        <w:t>, 5-21.</w:t>
      </w:r>
      <w:proofErr w:type="gramEnd"/>
    </w:p>
    <w:p w:rsidR="008254D0" w:rsidRPr="004D3315" w:rsidRDefault="008254D0" w:rsidP="00F3584C">
      <w:pPr>
        <w:spacing w:after="0" w:line="240" w:lineRule="auto"/>
        <w:ind w:left="567"/>
        <w:jc w:val="both"/>
        <w:outlineLvl w:val="2"/>
        <w:rPr>
          <w:rFonts w:ascii="Times New Roman" w:eastAsia="Times New Roman" w:hAnsi="Times New Roman"/>
          <w:sz w:val="20"/>
          <w:szCs w:val="20"/>
          <w:lang w:val="en-GB"/>
        </w:rPr>
      </w:pPr>
    </w:p>
    <w:p w:rsidR="00C71D75" w:rsidRPr="004D3315" w:rsidRDefault="00C71D75" w:rsidP="005933B9">
      <w:pPr>
        <w:widowControl w:val="0"/>
        <w:autoSpaceDE w:val="0"/>
        <w:autoSpaceDN w:val="0"/>
        <w:adjustRightInd w:val="0"/>
        <w:spacing w:after="0" w:line="240" w:lineRule="auto"/>
        <w:ind w:firstLine="567"/>
        <w:rPr>
          <w:rFonts w:ascii="Times New Roman" w:eastAsia="Times New Roman" w:hAnsi="Times New Roman"/>
          <w:lang w:val="en-GB" w:eastAsia="lt-LT"/>
        </w:rPr>
      </w:pPr>
      <w:r w:rsidRPr="004D3315">
        <w:rPr>
          <w:rFonts w:ascii="Times New Roman" w:eastAsia="Times New Roman" w:hAnsi="Times New Roman"/>
          <w:lang w:val="en-GB" w:eastAsia="lt-LT"/>
        </w:rPr>
        <w:t>More information about citation and references see:</w:t>
      </w:r>
      <w:r w:rsidR="005933B9">
        <w:rPr>
          <w:rFonts w:ascii="Times New Roman" w:eastAsia="Times New Roman" w:hAnsi="Times New Roman"/>
          <w:lang w:val="en-GB" w:eastAsia="lt-LT"/>
        </w:rPr>
        <w:t xml:space="preserve"> </w:t>
      </w:r>
      <w:hyperlink r:id="rId14" w:history="1">
        <w:r w:rsidRPr="004D3315">
          <w:rPr>
            <w:rFonts w:ascii="Times New Roman" w:eastAsia="Times New Roman" w:hAnsi="Times New Roman"/>
            <w:color w:val="0000FF"/>
            <w:u w:val="single"/>
            <w:lang w:val="en-GB" w:eastAsia="lt-LT"/>
          </w:rPr>
          <w:t>http://www.apastyle.org/</w:t>
        </w:r>
      </w:hyperlink>
      <w:r w:rsidRPr="004D3315">
        <w:rPr>
          <w:rFonts w:ascii="Times New Roman" w:eastAsia="Times New Roman" w:hAnsi="Times New Roman"/>
          <w:lang w:val="en-GB" w:eastAsia="lt-LT"/>
        </w:rPr>
        <w:t xml:space="preserve"> </w:t>
      </w:r>
    </w:p>
    <w:p w:rsidR="005563B3" w:rsidRPr="004D3315" w:rsidRDefault="009A3D22" w:rsidP="00FC68D2">
      <w:pPr>
        <w:widowControl w:val="0"/>
        <w:autoSpaceDE w:val="0"/>
        <w:autoSpaceDN w:val="0"/>
        <w:adjustRightInd w:val="0"/>
        <w:spacing w:after="0" w:line="480" w:lineRule="auto"/>
        <w:ind w:left="360" w:firstLine="207"/>
        <w:rPr>
          <w:sz w:val="20"/>
          <w:szCs w:val="20"/>
          <w:lang w:val="en-GB"/>
        </w:rPr>
      </w:pPr>
      <w:hyperlink r:id="rId15" w:history="1">
        <w:r w:rsidR="00C71D75" w:rsidRPr="004D3315">
          <w:rPr>
            <w:rFonts w:ascii="Times New Roman" w:eastAsia="Times New Roman" w:hAnsi="Times New Roman"/>
            <w:color w:val="0000FF"/>
            <w:u w:val="single"/>
            <w:lang w:val="en-GB" w:eastAsia="lt-LT"/>
          </w:rPr>
          <w:t>http://www.library.cornell.edu/resrch/citmanage/apa</w:t>
        </w:r>
      </w:hyperlink>
      <w:r w:rsidR="00C71D75" w:rsidRPr="004D3315">
        <w:rPr>
          <w:rFonts w:ascii="Times New Roman" w:eastAsia="Times New Roman" w:hAnsi="Times New Roman"/>
          <w:lang w:val="en-GB" w:eastAsia="lt-LT"/>
        </w:rPr>
        <w:t xml:space="preserve"> </w:t>
      </w:r>
    </w:p>
    <w:sectPr w:rsidR="005563B3" w:rsidRPr="004D3315" w:rsidSect="00B72EDC">
      <w:footerReference w:type="default" r:id="rId16"/>
      <w:pgSz w:w="11906" w:h="16838" w:code="9"/>
      <w:pgMar w:top="1134" w:right="1134" w:bottom="1134" w:left="1134" w:header="567" w:footer="145"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D22" w:rsidRDefault="009A3D22" w:rsidP="00B72EDC">
      <w:pPr>
        <w:spacing w:after="0" w:line="240" w:lineRule="auto"/>
      </w:pPr>
      <w:r>
        <w:separator/>
      </w:r>
    </w:p>
  </w:endnote>
  <w:endnote w:type="continuationSeparator" w:id="0">
    <w:p w:rsidR="009A3D22" w:rsidRDefault="009A3D22" w:rsidP="00B72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167204"/>
      <w:docPartObj>
        <w:docPartGallery w:val="Page Numbers (Bottom of Page)"/>
        <w:docPartUnique/>
      </w:docPartObj>
    </w:sdtPr>
    <w:sdtEndPr>
      <w:rPr>
        <w:noProof/>
      </w:rPr>
    </w:sdtEndPr>
    <w:sdtContent>
      <w:p w:rsidR="00B72EDC" w:rsidRDefault="00B72EDC">
        <w:pPr>
          <w:pStyle w:val="Footer"/>
          <w:jc w:val="right"/>
        </w:pPr>
        <w:r>
          <w:fldChar w:fldCharType="begin"/>
        </w:r>
        <w:r>
          <w:instrText xml:space="preserve"> PAGE   \* MERGEFORMAT </w:instrText>
        </w:r>
        <w:r>
          <w:fldChar w:fldCharType="separate"/>
        </w:r>
        <w:r w:rsidR="00A0726C">
          <w:rPr>
            <w:noProof/>
          </w:rPr>
          <w:t>2</w:t>
        </w:r>
        <w:r>
          <w:rPr>
            <w:noProof/>
          </w:rPr>
          <w:fldChar w:fldCharType="end"/>
        </w:r>
      </w:p>
    </w:sdtContent>
  </w:sdt>
  <w:p w:rsidR="00B72EDC" w:rsidRDefault="00B72E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D22" w:rsidRDefault="009A3D22" w:rsidP="00B72EDC">
      <w:pPr>
        <w:spacing w:after="0" w:line="240" w:lineRule="auto"/>
      </w:pPr>
      <w:r>
        <w:separator/>
      </w:r>
    </w:p>
  </w:footnote>
  <w:footnote w:type="continuationSeparator" w:id="0">
    <w:p w:rsidR="009A3D22" w:rsidRDefault="009A3D22" w:rsidP="00B72E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6085C"/>
    <w:multiLevelType w:val="hybridMultilevel"/>
    <w:tmpl w:val="CB680E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6DC3293B"/>
    <w:multiLevelType w:val="singleLevel"/>
    <w:tmpl w:val="3A8EC28E"/>
    <w:lvl w:ilvl="0">
      <w:start w:val="1"/>
      <w:numFmt w:val="decimal"/>
      <w:lvlText w:val="[%1]"/>
      <w:lvlJc w:val="left"/>
      <w:pPr>
        <w:tabs>
          <w:tab w:val="num" w:pos="360"/>
        </w:tabs>
        <w:ind w:left="360" w:hanging="360"/>
      </w:pPr>
    </w:lvl>
  </w:abstractNum>
  <w:abstractNum w:abstractNumId="2">
    <w:nsid w:val="729B6DF5"/>
    <w:multiLevelType w:val="hybridMultilevel"/>
    <w:tmpl w:val="03123F28"/>
    <w:lvl w:ilvl="0" w:tplc="E3E45B9A">
      <w:start w:val="1"/>
      <w:numFmt w:val="decimal"/>
      <w:lvlText w:val="%1."/>
      <w:lvlJc w:val="left"/>
      <w:pPr>
        <w:tabs>
          <w:tab w:val="num" w:pos="829"/>
        </w:tabs>
        <w:ind w:left="829" w:hanging="540"/>
      </w:pPr>
      <w:rPr>
        <w:rFonts w:hint="default"/>
      </w:rPr>
    </w:lvl>
    <w:lvl w:ilvl="1" w:tplc="8DFA4F2E" w:tentative="1">
      <w:start w:val="1"/>
      <w:numFmt w:val="ideographTraditional"/>
      <w:lvlText w:val="%2、"/>
      <w:lvlJc w:val="left"/>
      <w:pPr>
        <w:tabs>
          <w:tab w:val="num" w:pos="1249"/>
        </w:tabs>
        <w:ind w:left="1249" w:hanging="480"/>
      </w:pPr>
    </w:lvl>
    <w:lvl w:ilvl="2" w:tplc="FDE288F0" w:tentative="1">
      <w:start w:val="1"/>
      <w:numFmt w:val="lowerRoman"/>
      <w:lvlText w:val="%3."/>
      <w:lvlJc w:val="right"/>
      <w:pPr>
        <w:tabs>
          <w:tab w:val="num" w:pos="1729"/>
        </w:tabs>
        <w:ind w:left="1729" w:hanging="480"/>
      </w:pPr>
    </w:lvl>
    <w:lvl w:ilvl="3" w:tplc="EF0EAD84" w:tentative="1">
      <w:start w:val="1"/>
      <w:numFmt w:val="decimal"/>
      <w:lvlText w:val="%4."/>
      <w:lvlJc w:val="left"/>
      <w:pPr>
        <w:tabs>
          <w:tab w:val="num" w:pos="2209"/>
        </w:tabs>
        <w:ind w:left="2209" w:hanging="480"/>
      </w:pPr>
    </w:lvl>
    <w:lvl w:ilvl="4" w:tplc="3A321B32" w:tentative="1">
      <w:start w:val="1"/>
      <w:numFmt w:val="ideographTraditional"/>
      <w:lvlText w:val="%5、"/>
      <w:lvlJc w:val="left"/>
      <w:pPr>
        <w:tabs>
          <w:tab w:val="num" w:pos="2689"/>
        </w:tabs>
        <w:ind w:left="2689" w:hanging="480"/>
      </w:pPr>
    </w:lvl>
    <w:lvl w:ilvl="5" w:tplc="D57A467A" w:tentative="1">
      <w:start w:val="1"/>
      <w:numFmt w:val="lowerRoman"/>
      <w:lvlText w:val="%6."/>
      <w:lvlJc w:val="right"/>
      <w:pPr>
        <w:tabs>
          <w:tab w:val="num" w:pos="3169"/>
        </w:tabs>
        <w:ind w:left="3169" w:hanging="480"/>
      </w:pPr>
    </w:lvl>
    <w:lvl w:ilvl="6" w:tplc="1DF81104" w:tentative="1">
      <w:start w:val="1"/>
      <w:numFmt w:val="decimal"/>
      <w:lvlText w:val="%7."/>
      <w:lvlJc w:val="left"/>
      <w:pPr>
        <w:tabs>
          <w:tab w:val="num" w:pos="3649"/>
        </w:tabs>
        <w:ind w:left="3649" w:hanging="480"/>
      </w:pPr>
    </w:lvl>
    <w:lvl w:ilvl="7" w:tplc="0C44D4EC" w:tentative="1">
      <w:start w:val="1"/>
      <w:numFmt w:val="ideographTraditional"/>
      <w:lvlText w:val="%8、"/>
      <w:lvlJc w:val="left"/>
      <w:pPr>
        <w:tabs>
          <w:tab w:val="num" w:pos="4129"/>
        </w:tabs>
        <w:ind w:left="4129" w:hanging="480"/>
      </w:pPr>
    </w:lvl>
    <w:lvl w:ilvl="8" w:tplc="1C74D162" w:tentative="1">
      <w:start w:val="1"/>
      <w:numFmt w:val="lowerRoman"/>
      <w:lvlText w:val="%9."/>
      <w:lvlJc w:val="right"/>
      <w:pPr>
        <w:tabs>
          <w:tab w:val="num" w:pos="4609"/>
        </w:tabs>
        <w:ind w:left="4609" w:hanging="480"/>
      </w:pPr>
    </w:lvl>
  </w:abstractNum>
  <w:abstractNum w:abstractNumId="3">
    <w:nsid w:val="759A7696"/>
    <w:multiLevelType w:val="hybridMultilevel"/>
    <w:tmpl w:val="4126D1A6"/>
    <w:lvl w:ilvl="0" w:tplc="8D186892">
      <w:start w:val="1"/>
      <w:numFmt w:val="decimal"/>
      <w:pStyle w:val="References"/>
      <w:lvlText w:val="%1."/>
      <w:lvlJc w:val="left"/>
      <w:pPr>
        <w:tabs>
          <w:tab w:val="num" w:pos="720"/>
        </w:tabs>
        <w:ind w:left="720" w:hanging="360"/>
      </w:pPr>
    </w:lvl>
    <w:lvl w:ilvl="1" w:tplc="0556093A" w:tentative="1">
      <w:start w:val="1"/>
      <w:numFmt w:val="lowerLetter"/>
      <w:lvlText w:val="%2."/>
      <w:lvlJc w:val="left"/>
      <w:pPr>
        <w:tabs>
          <w:tab w:val="num" w:pos="1440"/>
        </w:tabs>
        <w:ind w:left="1440" w:hanging="360"/>
      </w:pPr>
    </w:lvl>
    <w:lvl w:ilvl="2" w:tplc="7AF46D98" w:tentative="1">
      <w:start w:val="1"/>
      <w:numFmt w:val="lowerRoman"/>
      <w:lvlText w:val="%3."/>
      <w:lvlJc w:val="right"/>
      <w:pPr>
        <w:tabs>
          <w:tab w:val="num" w:pos="2160"/>
        </w:tabs>
        <w:ind w:left="2160" w:hanging="180"/>
      </w:pPr>
    </w:lvl>
    <w:lvl w:ilvl="3" w:tplc="EB40781A" w:tentative="1">
      <w:start w:val="1"/>
      <w:numFmt w:val="decimal"/>
      <w:lvlText w:val="%4."/>
      <w:lvlJc w:val="left"/>
      <w:pPr>
        <w:tabs>
          <w:tab w:val="num" w:pos="2880"/>
        </w:tabs>
        <w:ind w:left="2880" w:hanging="360"/>
      </w:pPr>
    </w:lvl>
    <w:lvl w:ilvl="4" w:tplc="D908B28E" w:tentative="1">
      <w:start w:val="1"/>
      <w:numFmt w:val="lowerLetter"/>
      <w:lvlText w:val="%5."/>
      <w:lvlJc w:val="left"/>
      <w:pPr>
        <w:tabs>
          <w:tab w:val="num" w:pos="3600"/>
        </w:tabs>
        <w:ind w:left="3600" w:hanging="360"/>
      </w:pPr>
    </w:lvl>
    <w:lvl w:ilvl="5" w:tplc="811811BC" w:tentative="1">
      <w:start w:val="1"/>
      <w:numFmt w:val="lowerRoman"/>
      <w:lvlText w:val="%6."/>
      <w:lvlJc w:val="right"/>
      <w:pPr>
        <w:tabs>
          <w:tab w:val="num" w:pos="4320"/>
        </w:tabs>
        <w:ind w:left="4320" w:hanging="180"/>
      </w:pPr>
    </w:lvl>
    <w:lvl w:ilvl="6" w:tplc="A4DC2D20" w:tentative="1">
      <w:start w:val="1"/>
      <w:numFmt w:val="decimal"/>
      <w:lvlText w:val="%7."/>
      <w:lvlJc w:val="left"/>
      <w:pPr>
        <w:tabs>
          <w:tab w:val="num" w:pos="5040"/>
        </w:tabs>
        <w:ind w:left="5040" w:hanging="360"/>
      </w:pPr>
    </w:lvl>
    <w:lvl w:ilvl="7" w:tplc="9F562AF2" w:tentative="1">
      <w:start w:val="1"/>
      <w:numFmt w:val="lowerLetter"/>
      <w:lvlText w:val="%8."/>
      <w:lvlJc w:val="left"/>
      <w:pPr>
        <w:tabs>
          <w:tab w:val="num" w:pos="5760"/>
        </w:tabs>
        <w:ind w:left="5760" w:hanging="360"/>
      </w:pPr>
    </w:lvl>
    <w:lvl w:ilvl="8" w:tplc="015A1E50"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2"/>
  </w:compat>
  <w:rsids>
    <w:rsidRoot w:val="0088056A"/>
    <w:rsid w:val="00001DEE"/>
    <w:rsid w:val="000C2D9B"/>
    <w:rsid w:val="000E3A53"/>
    <w:rsid w:val="001001AF"/>
    <w:rsid w:val="00140A3B"/>
    <w:rsid w:val="00176557"/>
    <w:rsid w:val="00176E26"/>
    <w:rsid w:val="001961D1"/>
    <w:rsid w:val="001D7145"/>
    <w:rsid w:val="00203F22"/>
    <w:rsid w:val="00213C56"/>
    <w:rsid w:val="00287326"/>
    <w:rsid w:val="00292F7E"/>
    <w:rsid w:val="002D0528"/>
    <w:rsid w:val="003211A7"/>
    <w:rsid w:val="0033359E"/>
    <w:rsid w:val="00356056"/>
    <w:rsid w:val="00436E9B"/>
    <w:rsid w:val="00473214"/>
    <w:rsid w:val="00495368"/>
    <w:rsid w:val="004B0338"/>
    <w:rsid w:val="004D3315"/>
    <w:rsid w:val="0050454D"/>
    <w:rsid w:val="00535447"/>
    <w:rsid w:val="005563B3"/>
    <w:rsid w:val="005933B9"/>
    <w:rsid w:val="005B6418"/>
    <w:rsid w:val="005D773F"/>
    <w:rsid w:val="0060492A"/>
    <w:rsid w:val="00613A7A"/>
    <w:rsid w:val="00655F1A"/>
    <w:rsid w:val="00680436"/>
    <w:rsid w:val="006A0D1C"/>
    <w:rsid w:val="006D79DA"/>
    <w:rsid w:val="00702931"/>
    <w:rsid w:val="00713E4A"/>
    <w:rsid w:val="00726298"/>
    <w:rsid w:val="007436BC"/>
    <w:rsid w:val="00746E21"/>
    <w:rsid w:val="0075578C"/>
    <w:rsid w:val="0076309F"/>
    <w:rsid w:val="00766A84"/>
    <w:rsid w:val="00780B69"/>
    <w:rsid w:val="007958F2"/>
    <w:rsid w:val="007B2543"/>
    <w:rsid w:val="007B4D19"/>
    <w:rsid w:val="007C2012"/>
    <w:rsid w:val="00821540"/>
    <w:rsid w:val="008254D0"/>
    <w:rsid w:val="008278AA"/>
    <w:rsid w:val="00835C28"/>
    <w:rsid w:val="00847300"/>
    <w:rsid w:val="0086243E"/>
    <w:rsid w:val="0088056A"/>
    <w:rsid w:val="008A3E2A"/>
    <w:rsid w:val="008A5046"/>
    <w:rsid w:val="008C4CD0"/>
    <w:rsid w:val="00921994"/>
    <w:rsid w:val="00955198"/>
    <w:rsid w:val="00966B40"/>
    <w:rsid w:val="009A3D22"/>
    <w:rsid w:val="009C65AB"/>
    <w:rsid w:val="00A0726C"/>
    <w:rsid w:val="00A1125C"/>
    <w:rsid w:val="00A22152"/>
    <w:rsid w:val="00A27740"/>
    <w:rsid w:val="00A3501B"/>
    <w:rsid w:val="00A43DC5"/>
    <w:rsid w:val="00A55F65"/>
    <w:rsid w:val="00A648C3"/>
    <w:rsid w:val="00A7630A"/>
    <w:rsid w:val="00AC2E1D"/>
    <w:rsid w:val="00AD140A"/>
    <w:rsid w:val="00AD511F"/>
    <w:rsid w:val="00B11EB0"/>
    <w:rsid w:val="00B62BDD"/>
    <w:rsid w:val="00B72EDC"/>
    <w:rsid w:val="00B742CD"/>
    <w:rsid w:val="00BB6C8A"/>
    <w:rsid w:val="00BC2530"/>
    <w:rsid w:val="00BE75D0"/>
    <w:rsid w:val="00BF34B5"/>
    <w:rsid w:val="00BF6DB5"/>
    <w:rsid w:val="00C14BD9"/>
    <w:rsid w:val="00C5387B"/>
    <w:rsid w:val="00C71D75"/>
    <w:rsid w:val="00C71F96"/>
    <w:rsid w:val="00C7656E"/>
    <w:rsid w:val="00CA592F"/>
    <w:rsid w:val="00CA7079"/>
    <w:rsid w:val="00CB3763"/>
    <w:rsid w:val="00D0644F"/>
    <w:rsid w:val="00D1763B"/>
    <w:rsid w:val="00D23742"/>
    <w:rsid w:val="00D479C8"/>
    <w:rsid w:val="00D50F78"/>
    <w:rsid w:val="00D829F1"/>
    <w:rsid w:val="00D8747C"/>
    <w:rsid w:val="00DF50D8"/>
    <w:rsid w:val="00DF790C"/>
    <w:rsid w:val="00E17EE4"/>
    <w:rsid w:val="00E33351"/>
    <w:rsid w:val="00E85DD2"/>
    <w:rsid w:val="00EA27F5"/>
    <w:rsid w:val="00EB0E80"/>
    <w:rsid w:val="00EB2F66"/>
    <w:rsid w:val="00EB5FA2"/>
    <w:rsid w:val="00EF79D7"/>
    <w:rsid w:val="00F24BCC"/>
    <w:rsid w:val="00F3584C"/>
    <w:rsid w:val="00F37DAF"/>
    <w:rsid w:val="00F5651F"/>
    <w:rsid w:val="00F57CFE"/>
    <w:rsid w:val="00F66EEA"/>
    <w:rsid w:val="00F86A70"/>
    <w:rsid w:val="00FA0362"/>
    <w:rsid w:val="00FA388B"/>
    <w:rsid w:val="00FA3F96"/>
    <w:rsid w:val="00FB043C"/>
    <w:rsid w:val="00FC68D2"/>
    <w:rsid w:val="00FD399F"/>
    <w:rsid w:val="00FE1C45"/>
    <w:rsid w:val="00FE48DF"/>
    <w:rsid w:val="00FF28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qFormat/>
    <w:pPr>
      <w:keepNext/>
      <w:spacing w:before="240" w:after="240" w:line="240" w:lineRule="auto"/>
      <w:jc w:val="center"/>
      <w:outlineLvl w:val="0"/>
    </w:pPr>
    <w:rPr>
      <w:rFonts w:ascii="Times New Roman" w:eastAsia="Times New Roman" w:hAnsi="Times New Roman" w:cs="Arial"/>
      <w:b/>
      <w:bCs/>
      <w:kern w:val="32"/>
      <w:sz w:val="24"/>
      <w:szCs w:val="28"/>
      <w:lang w:val="en-GB"/>
    </w:rPr>
  </w:style>
  <w:style w:type="paragraph" w:styleId="Heading2">
    <w:name w:val="heading 2"/>
    <w:basedOn w:val="Normal"/>
    <w:next w:val="Normal"/>
    <w:qFormat/>
    <w:rsid w:val="005563B3"/>
    <w:pPr>
      <w:keepNext/>
      <w:autoSpaceDE w:val="0"/>
      <w:autoSpaceDN w:val="0"/>
      <w:spacing w:before="120" w:after="60" w:line="240" w:lineRule="auto"/>
      <w:ind w:left="144"/>
      <w:outlineLvl w:val="1"/>
    </w:pPr>
    <w:rPr>
      <w:rFonts w:ascii="Times New Roman" w:eastAsia="PMingLiU" w:hAnsi="Times New Roman"/>
      <w:i/>
      <w:iCs/>
      <w:sz w:val="20"/>
      <w:szCs w:val="20"/>
    </w:rPr>
  </w:style>
  <w:style w:type="paragraph" w:styleId="Heading3">
    <w:name w:val="heading 3"/>
    <w:basedOn w:val="Normal"/>
    <w:next w:val="Normal"/>
    <w:qFormat/>
    <w:rsid w:val="005563B3"/>
    <w:pPr>
      <w:keepNext/>
      <w:autoSpaceDE w:val="0"/>
      <w:autoSpaceDN w:val="0"/>
      <w:spacing w:after="0" w:line="240" w:lineRule="auto"/>
      <w:ind w:left="288"/>
      <w:outlineLvl w:val="2"/>
    </w:pPr>
    <w:rPr>
      <w:rFonts w:ascii="Times New Roman" w:eastAsia="PMingLiU" w:hAnsi="Times New Roman"/>
      <w:i/>
      <w:iCs/>
      <w:sz w:val="20"/>
      <w:szCs w:val="20"/>
    </w:rPr>
  </w:style>
  <w:style w:type="paragraph" w:styleId="Heading4">
    <w:name w:val="heading 4"/>
    <w:basedOn w:val="Normal"/>
    <w:next w:val="Normal"/>
    <w:qFormat/>
    <w:rsid w:val="005563B3"/>
    <w:pPr>
      <w:keepNext/>
      <w:autoSpaceDE w:val="0"/>
      <w:autoSpaceDN w:val="0"/>
      <w:spacing w:before="240" w:after="60" w:line="240" w:lineRule="auto"/>
      <w:ind w:left="1152" w:hanging="720"/>
      <w:outlineLvl w:val="3"/>
    </w:pPr>
    <w:rPr>
      <w:rFonts w:ascii="Times New Roman" w:eastAsia="PMingLiU" w:hAnsi="Times New Roman"/>
      <w:i/>
      <w:iCs/>
      <w:sz w:val="18"/>
      <w:szCs w:val="18"/>
    </w:rPr>
  </w:style>
  <w:style w:type="paragraph" w:styleId="Heading5">
    <w:name w:val="heading 5"/>
    <w:basedOn w:val="Normal"/>
    <w:next w:val="Normal"/>
    <w:qFormat/>
    <w:rsid w:val="005563B3"/>
    <w:pPr>
      <w:autoSpaceDE w:val="0"/>
      <w:autoSpaceDN w:val="0"/>
      <w:spacing w:before="240" w:after="60" w:line="240" w:lineRule="auto"/>
      <w:ind w:left="1872" w:hanging="720"/>
      <w:outlineLvl w:val="4"/>
    </w:pPr>
    <w:rPr>
      <w:rFonts w:ascii="Times New Roman" w:eastAsia="PMingLiU" w:hAnsi="Times New Roman"/>
      <w:sz w:val="18"/>
      <w:szCs w:val="18"/>
    </w:rPr>
  </w:style>
  <w:style w:type="paragraph" w:styleId="Heading6">
    <w:name w:val="heading 6"/>
    <w:basedOn w:val="Normal"/>
    <w:next w:val="Normal"/>
    <w:qFormat/>
    <w:rsid w:val="005563B3"/>
    <w:pPr>
      <w:autoSpaceDE w:val="0"/>
      <w:autoSpaceDN w:val="0"/>
      <w:spacing w:before="240" w:after="60" w:line="240" w:lineRule="auto"/>
      <w:ind w:left="2592" w:hanging="720"/>
      <w:outlineLvl w:val="5"/>
    </w:pPr>
    <w:rPr>
      <w:rFonts w:ascii="Times New Roman" w:eastAsia="PMingLiU" w:hAnsi="Times New Roman"/>
      <w:i/>
      <w:iCs/>
      <w:sz w:val="16"/>
      <w:szCs w:val="16"/>
    </w:rPr>
  </w:style>
  <w:style w:type="paragraph" w:styleId="Heading7">
    <w:name w:val="heading 7"/>
    <w:basedOn w:val="Normal"/>
    <w:next w:val="Normal"/>
    <w:qFormat/>
    <w:rsid w:val="005563B3"/>
    <w:pPr>
      <w:autoSpaceDE w:val="0"/>
      <w:autoSpaceDN w:val="0"/>
      <w:spacing w:before="240" w:after="60" w:line="240" w:lineRule="auto"/>
      <w:ind w:left="3312" w:hanging="720"/>
      <w:outlineLvl w:val="6"/>
    </w:pPr>
    <w:rPr>
      <w:rFonts w:ascii="Times New Roman" w:eastAsia="PMingLiU" w:hAnsi="Times New Roman"/>
      <w:sz w:val="16"/>
      <w:szCs w:val="16"/>
    </w:rPr>
  </w:style>
  <w:style w:type="paragraph" w:styleId="Heading8">
    <w:name w:val="heading 8"/>
    <w:basedOn w:val="Normal"/>
    <w:next w:val="Normal"/>
    <w:qFormat/>
    <w:rsid w:val="005563B3"/>
    <w:pPr>
      <w:autoSpaceDE w:val="0"/>
      <w:autoSpaceDN w:val="0"/>
      <w:spacing w:before="240" w:after="60" w:line="240" w:lineRule="auto"/>
      <w:ind w:left="4032" w:hanging="720"/>
      <w:outlineLvl w:val="7"/>
    </w:pPr>
    <w:rPr>
      <w:rFonts w:ascii="Times New Roman" w:eastAsia="PMingLiU" w:hAnsi="Times New Roman"/>
      <w:i/>
      <w:iCs/>
      <w:sz w:val="16"/>
      <w:szCs w:val="16"/>
    </w:rPr>
  </w:style>
  <w:style w:type="paragraph" w:styleId="Heading9">
    <w:name w:val="heading 9"/>
    <w:basedOn w:val="Normal"/>
    <w:next w:val="Normal"/>
    <w:qFormat/>
    <w:rsid w:val="005563B3"/>
    <w:pPr>
      <w:autoSpaceDE w:val="0"/>
      <w:autoSpaceDN w:val="0"/>
      <w:spacing w:before="240" w:after="60" w:line="240" w:lineRule="auto"/>
      <w:ind w:left="4752" w:hanging="720"/>
      <w:outlineLvl w:val="8"/>
    </w:pPr>
    <w:rPr>
      <w:rFonts w:ascii="Times New Roman" w:eastAsia="PMingLiU" w:hAnsi="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2"/>
    <w:basedOn w:val="Normal"/>
    <w:qFormat/>
    <w:pPr>
      <w:spacing w:after="60" w:line="240" w:lineRule="auto"/>
      <w:jc w:val="center"/>
    </w:pPr>
    <w:rPr>
      <w:rFonts w:ascii="Times New Roman" w:eastAsia="Times New Roman" w:hAnsi="Times New Roman"/>
      <w:b/>
      <w:bCs/>
      <w:sz w:val="24"/>
      <w:szCs w:val="24"/>
      <w:lang w:val="lt-LT" w:eastAsia="lt-LT"/>
    </w:rPr>
  </w:style>
  <w:style w:type="character" w:styleId="Hyperlink">
    <w:name w:val="Hyperlink"/>
    <w:rPr>
      <w:color w:val="0000FF"/>
      <w:u w:val="single"/>
    </w:rPr>
  </w:style>
  <w:style w:type="character" w:styleId="FollowedHyperlink">
    <w:name w:val="FollowedHyperlink"/>
    <w:rsid w:val="00D829F1"/>
    <w:rPr>
      <w:color w:val="800080"/>
      <w:u w:val="single"/>
    </w:rPr>
  </w:style>
  <w:style w:type="paragraph" w:customStyle="1" w:styleId="Author">
    <w:name w:val="Author"/>
    <w:basedOn w:val="Normal"/>
    <w:rsid w:val="00B62BDD"/>
    <w:pPr>
      <w:spacing w:after="60" w:line="240" w:lineRule="auto"/>
      <w:jc w:val="center"/>
    </w:pPr>
    <w:rPr>
      <w:rFonts w:ascii="Times New Roman" w:eastAsia="Times New Roman" w:hAnsi="Times New Roman"/>
      <w:b/>
      <w:sz w:val="24"/>
      <w:szCs w:val="24"/>
      <w:lang w:val="en-GB"/>
    </w:rPr>
  </w:style>
  <w:style w:type="paragraph" w:customStyle="1" w:styleId="Authorinformation">
    <w:name w:val="Author_information"/>
    <w:basedOn w:val="Normal"/>
    <w:rsid w:val="00955198"/>
    <w:pPr>
      <w:spacing w:after="360" w:line="240" w:lineRule="auto"/>
      <w:jc w:val="center"/>
    </w:pPr>
    <w:rPr>
      <w:rFonts w:ascii="Times New Roman" w:eastAsia="Times New Roman" w:hAnsi="Times New Roman"/>
      <w:sz w:val="20"/>
      <w:szCs w:val="24"/>
      <w:lang w:val="en-GB"/>
    </w:rPr>
  </w:style>
  <w:style w:type="paragraph" w:customStyle="1" w:styleId="Abstract">
    <w:name w:val="Abstract"/>
    <w:basedOn w:val="Normal"/>
    <w:uiPriority w:val="99"/>
    <w:rsid w:val="00B62BDD"/>
    <w:pPr>
      <w:spacing w:after="0" w:line="240" w:lineRule="auto"/>
      <w:ind w:left="851" w:right="851" w:firstLine="567"/>
      <w:jc w:val="both"/>
    </w:pPr>
    <w:rPr>
      <w:rFonts w:ascii="Times New Roman" w:eastAsia="Times New Roman" w:hAnsi="Times New Roman"/>
      <w:sz w:val="18"/>
      <w:szCs w:val="24"/>
      <w:lang w:val="en-GB"/>
    </w:rPr>
  </w:style>
  <w:style w:type="paragraph" w:customStyle="1" w:styleId="Title1">
    <w:name w:val="Title1"/>
    <w:basedOn w:val="Title"/>
    <w:rsid w:val="001961D1"/>
    <w:pPr>
      <w:spacing w:after="240"/>
    </w:pPr>
    <w:rPr>
      <w:sz w:val="28"/>
      <w:szCs w:val="20"/>
    </w:rPr>
  </w:style>
  <w:style w:type="paragraph" w:customStyle="1" w:styleId="Table">
    <w:name w:val="Table"/>
    <w:basedOn w:val="Normal"/>
    <w:next w:val="TableofAuthorities"/>
    <w:rsid w:val="001D7145"/>
    <w:pPr>
      <w:spacing w:after="0" w:line="240" w:lineRule="auto"/>
      <w:jc w:val="both"/>
    </w:pPr>
    <w:rPr>
      <w:rFonts w:ascii="Times New Roman" w:eastAsia="Times New Roman" w:hAnsi="Times New Roman"/>
      <w:sz w:val="20"/>
      <w:szCs w:val="24"/>
      <w:lang w:val="en-GB"/>
    </w:rPr>
  </w:style>
  <w:style w:type="paragraph" w:customStyle="1" w:styleId="Tablecaption">
    <w:name w:val="Table_caption"/>
    <w:basedOn w:val="Normal"/>
    <w:rsid w:val="001D7145"/>
    <w:pPr>
      <w:spacing w:before="240" w:after="120" w:line="240" w:lineRule="auto"/>
      <w:jc w:val="center"/>
    </w:pPr>
    <w:rPr>
      <w:rFonts w:ascii="Times New Roman" w:eastAsia="Times New Roman" w:hAnsi="Times New Roman"/>
      <w:szCs w:val="24"/>
      <w:lang w:val="en-GB"/>
    </w:rPr>
  </w:style>
  <w:style w:type="paragraph" w:customStyle="1" w:styleId="Figurecaption">
    <w:name w:val="Figure_caption"/>
    <w:basedOn w:val="Tablecaption"/>
    <w:rsid w:val="001D7145"/>
    <w:pPr>
      <w:spacing w:before="120" w:after="240"/>
    </w:pPr>
  </w:style>
  <w:style w:type="paragraph" w:customStyle="1" w:styleId="References">
    <w:name w:val="References"/>
    <w:basedOn w:val="Normal"/>
    <w:rsid w:val="005563B3"/>
    <w:pPr>
      <w:numPr>
        <w:numId w:val="1"/>
      </w:numPr>
      <w:spacing w:after="60" w:line="240" w:lineRule="auto"/>
      <w:jc w:val="both"/>
    </w:pPr>
    <w:rPr>
      <w:rFonts w:ascii="Times New Roman" w:eastAsia="Times New Roman" w:hAnsi="Times New Roman"/>
      <w:sz w:val="20"/>
      <w:lang w:val="en-GB"/>
    </w:rPr>
  </w:style>
  <w:style w:type="paragraph" w:styleId="TableofAuthorities">
    <w:name w:val="table of authorities"/>
    <w:basedOn w:val="Normal"/>
    <w:next w:val="Normal"/>
    <w:semiHidden/>
    <w:rsid w:val="001D7145"/>
    <w:pPr>
      <w:ind w:left="220" w:hanging="220"/>
    </w:pPr>
  </w:style>
  <w:style w:type="paragraph" w:customStyle="1" w:styleId="AEuroNormal">
    <w:name w:val="AEuro.Normal"/>
    <w:rsid w:val="00A3501B"/>
    <w:pPr>
      <w:suppressAutoHyphens/>
      <w:ind w:firstLine="284"/>
      <w:jc w:val="both"/>
    </w:pPr>
    <w:rPr>
      <w:rFonts w:ascii="Times New Roman" w:eastAsia="Arial" w:hAnsi="Times New Roman"/>
      <w:sz w:val="24"/>
      <w:lang w:val="en-US" w:eastAsia="ar-SA"/>
    </w:rPr>
  </w:style>
  <w:style w:type="paragraph" w:customStyle="1" w:styleId="FigureCaption0">
    <w:name w:val="Figure Caption"/>
    <w:basedOn w:val="Normal"/>
    <w:link w:val="FigureCaptionChar"/>
    <w:rsid w:val="005563B3"/>
    <w:pPr>
      <w:autoSpaceDE w:val="0"/>
      <w:autoSpaceDN w:val="0"/>
      <w:spacing w:after="0" w:line="240" w:lineRule="auto"/>
      <w:jc w:val="both"/>
    </w:pPr>
    <w:rPr>
      <w:rFonts w:ascii="Times New Roman" w:eastAsia="PMingLiU" w:hAnsi="Times New Roman"/>
      <w:sz w:val="16"/>
      <w:szCs w:val="16"/>
    </w:rPr>
  </w:style>
  <w:style w:type="paragraph" w:customStyle="1" w:styleId="31-BodyText">
    <w:name w:val="31-BodyText"/>
    <w:basedOn w:val="Normal"/>
    <w:rsid w:val="005563B3"/>
    <w:pPr>
      <w:widowControl w:val="0"/>
      <w:autoSpaceDE w:val="0"/>
      <w:autoSpaceDN w:val="0"/>
      <w:spacing w:after="0" w:line="280" w:lineRule="exact"/>
      <w:ind w:firstLineChars="200" w:firstLine="420"/>
      <w:jc w:val="both"/>
    </w:pPr>
    <w:rPr>
      <w:rFonts w:ascii="Times New Roman" w:eastAsia="SimSun" w:hAnsi="Times New Roman"/>
      <w:kern w:val="2"/>
      <w:sz w:val="21"/>
      <w:szCs w:val="21"/>
      <w:lang w:eastAsia="zh-CN"/>
    </w:rPr>
  </w:style>
  <w:style w:type="character" w:customStyle="1" w:styleId="FigureCaptionChar">
    <w:name w:val="Figure Caption Char"/>
    <w:link w:val="FigureCaption0"/>
    <w:rsid w:val="005563B3"/>
    <w:rPr>
      <w:rFonts w:eastAsia="PMingLiU"/>
      <w:sz w:val="16"/>
      <w:szCs w:val="16"/>
      <w:lang w:val="en-US" w:eastAsia="en-US" w:bidi="ar-SA"/>
    </w:rPr>
  </w:style>
  <w:style w:type="paragraph" w:customStyle="1" w:styleId="32-BodyRef">
    <w:name w:val="32-BodyRef."/>
    <w:basedOn w:val="Normal"/>
    <w:rsid w:val="005563B3"/>
    <w:pPr>
      <w:widowControl w:val="0"/>
      <w:autoSpaceDE w:val="0"/>
      <w:autoSpaceDN w:val="0"/>
      <w:spacing w:after="0" w:line="260" w:lineRule="exact"/>
      <w:jc w:val="both"/>
    </w:pPr>
    <w:rPr>
      <w:rFonts w:ascii="Times New Roman" w:eastAsia="SimSun" w:hAnsi="Times New Roman"/>
      <w:kern w:val="2"/>
      <w:sz w:val="21"/>
      <w:szCs w:val="20"/>
      <w:lang w:eastAsia="zh-CN"/>
    </w:rPr>
  </w:style>
  <w:style w:type="character" w:styleId="CommentReference">
    <w:name w:val="annotation reference"/>
    <w:semiHidden/>
    <w:rsid w:val="00356056"/>
    <w:rPr>
      <w:sz w:val="16"/>
      <w:szCs w:val="16"/>
    </w:rPr>
  </w:style>
  <w:style w:type="paragraph" w:styleId="CommentText">
    <w:name w:val="annotation text"/>
    <w:basedOn w:val="Normal"/>
    <w:semiHidden/>
    <w:rsid w:val="00356056"/>
    <w:rPr>
      <w:sz w:val="20"/>
      <w:szCs w:val="20"/>
    </w:rPr>
  </w:style>
  <w:style w:type="paragraph" w:styleId="CommentSubject">
    <w:name w:val="annotation subject"/>
    <w:basedOn w:val="CommentText"/>
    <w:next w:val="CommentText"/>
    <w:semiHidden/>
    <w:rsid w:val="00356056"/>
    <w:rPr>
      <w:b/>
      <w:bCs/>
    </w:rPr>
  </w:style>
  <w:style w:type="paragraph" w:styleId="BalloonText">
    <w:name w:val="Balloon Text"/>
    <w:basedOn w:val="Normal"/>
    <w:semiHidden/>
    <w:rsid w:val="00356056"/>
    <w:rPr>
      <w:rFonts w:ascii="Tahoma" w:hAnsi="Tahoma" w:cs="Tahoma"/>
      <w:sz w:val="16"/>
      <w:szCs w:val="16"/>
    </w:rPr>
  </w:style>
  <w:style w:type="paragraph" w:styleId="Header">
    <w:name w:val="header"/>
    <w:basedOn w:val="Normal"/>
    <w:link w:val="HeaderChar"/>
    <w:rsid w:val="00B72EDC"/>
    <w:pPr>
      <w:tabs>
        <w:tab w:val="center" w:pos="4986"/>
        <w:tab w:val="right" w:pos="9972"/>
      </w:tabs>
      <w:spacing w:after="0" w:line="240" w:lineRule="auto"/>
    </w:pPr>
  </w:style>
  <w:style w:type="character" w:customStyle="1" w:styleId="HeaderChar">
    <w:name w:val="Header Char"/>
    <w:basedOn w:val="DefaultParagraphFont"/>
    <w:link w:val="Header"/>
    <w:rsid w:val="00B72EDC"/>
    <w:rPr>
      <w:sz w:val="22"/>
      <w:szCs w:val="22"/>
      <w:lang w:val="en-US" w:eastAsia="en-US"/>
    </w:rPr>
  </w:style>
  <w:style w:type="paragraph" w:styleId="Footer">
    <w:name w:val="footer"/>
    <w:basedOn w:val="Normal"/>
    <w:link w:val="FooterChar"/>
    <w:uiPriority w:val="99"/>
    <w:rsid w:val="00B72EDC"/>
    <w:pPr>
      <w:tabs>
        <w:tab w:val="center" w:pos="4986"/>
        <w:tab w:val="right" w:pos="9972"/>
      </w:tabs>
      <w:spacing w:after="0" w:line="240" w:lineRule="auto"/>
    </w:pPr>
  </w:style>
  <w:style w:type="character" w:customStyle="1" w:styleId="FooterChar">
    <w:name w:val="Footer Char"/>
    <w:basedOn w:val="DefaultParagraphFont"/>
    <w:link w:val="Footer"/>
    <w:uiPriority w:val="99"/>
    <w:rsid w:val="00B72EDC"/>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98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5171/2010.32224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http://www.library.cornell.edu/resrch/citmanage/apa" TargetMode="Externa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projects@bmda.net" TargetMode="External"/><Relationship Id="rId14" Type="http://schemas.openxmlformats.org/officeDocument/2006/relationships/hyperlink" Target="http://www.apasty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43E0E-01F6-47C0-8634-33B900C60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947</Words>
  <Characters>5400</Characters>
  <Application>Microsoft Office Word</Application>
  <DocSecurity>0</DocSecurity>
  <Lines>45</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Abstract</vt:lpstr>
      <vt:lpstr>Abstract</vt:lpstr>
    </vt:vector>
  </TitlesOfParts>
  <Company/>
  <LinksUpToDate>false</LinksUpToDate>
  <CharactersWithSpaces>6335</CharactersWithSpaces>
  <SharedDoc>false</SharedDoc>
  <HLinks>
    <vt:vector size="12" baseType="variant">
      <vt:variant>
        <vt:i4>2752627</vt:i4>
      </vt:variant>
      <vt:variant>
        <vt:i4>3</vt:i4>
      </vt:variant>
      <vt:variant>
        <vt:i4>0</vt:i4>
      </vt:variant>
      <vt:variant>
        <vt:i4>5</vt:i4>
      </vt:variant>
      <vt:variant>
        <vt:lpwstr>http://www.library.cornell.edu/resrch/citmanage/apa</vt:lpwstr>
      </vt:variant>
      <vt:variant>
        <vt:lpwstr/>
      </vt:variant>
      <vt:variant>
        <vt:i4>4194375</vt:i4>
      </vt:variant>
      <vt:variant>
        <vt:i4>0</vt:i4>
      </vt:variant>
      <vt:variant>
        <vt:i4>0</vt:i4>
      </vt:variant>
      <vt:variant>
        <vt:i4>5</vt:i4>
      </vt:variant>
      <vt:variant>
        <vt:lpwstr>http://www.apastyle.org/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BMDA 2014</dc:title>
  <dc:subject>Extended abstract</dc:subject>
  <dc:creator>BMDA</dc:creator>
  <cp:lastModifiedBy>Rima Mockevičiūtė</cp:lastModifiedBy>
  <cp:revision>5</cp:revision>
  <dcterms:created xsi:type="dcterms:W3CDTF">2014-03-15T10:28:00Z</dcterms:created>
  <dcterms:modified xsi:type="dcterms:W3CDTF">2014-04-01T07:51:00Z</dcterms:modified>
</cp:coreProperties>
</file>